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BAF" w:rsidRPr="00DD197F" w:rsidRDefault="005C3BAF" w:rsidP="00DD197F">
      <w:pPr>
        <w:pStyle w:val="1"/>
        <w:widowControl w:val="0"/>
        <w:spacing w:line="276" w:lineRule="auto"/>
        <w:jc w:val="center"/>
        <w:rPr>
          <w:rFonts w:ascii="Montserrat" w:hAnsi="Montserrat" w:cstheme="minorHAnsi"/>
          <w:iCs/>
          <w:sz w:val="28"/>
          <w:szCs w:val="28"/>
          <w:lang w:val="es-ES"/>
        </w:rPr>
      </w:pPr>
      <w:r w:rsidRPr="00DD197F">
        <w:rPr>
          <w:rFonts w:ascii="Montserrat" w:hAnsi="Montserrat" w:cstheme="minorHAnsi"/>
          <w:iCs/>
          <w:sz w:val="28"/>
          <w:szCs w:val="28"/>
          <w:lang w:val="es-ES"/>
        </w:rPr>
        <w:t>GOBIERNO DEL ESTADO DE BAJA CALIFORNIA</w:t>
      </w:r>
    </w:p>
    <w:p w:rsidR="005C3BAF" w:rsidRPr="00DD197F" w:rsidRDefault="005C3BAF" w:rsidP="00DD197F">
      <w:pPr>
        <w:pStyle w:val="1"/>
        <w:widowControl w:val="0"/>
        <w:spacing w:line="276" w:lineRule="auto"/>
        <w:jc w:val="center"/>
        <w:rPr>
          <w:rFonts w:ascii="Montserrat" w:hAnsi="Montserrat" w:cstheme="minorHAnsi"/>
          <w:iCs/>
          <w:sz w:val="28"/>
          <w:szCs w:val="28"/>
        </w:rPr>
      </w:pPr>
      <w:r w:rsidRPr="00DD197F">
        <w:rPr>
          <w:rFonts w:ascii="Montserrat" w:hAnsi="Montserrat" w:cstheme="minorHAnsi"/>
          <w:iCs/>
          <w:sz w:val="28"/>
          <w:szCs w:val="28"/>
          <w:lang w:val="es-ES"/>
        </w:rPr>
        <w:t>COMITÉ DE ADQUISICIONES, ARRENDAMIENTOS Y SERVICIOS DEL PODER EJECUTIVO DEL GOBIERNO DEL ESTADO DE BAJA CALIFORNIA</w:t>
      </w:r>
    </w:p>
    <w:p w:rsidR="005C3BAF" w:rsidRPr="00DD197F" w:rsidRDefault="005C3BAF" w:rsidP="00DD197F">
      <w:pPr>
        <w:pStyle w:val="1"/>
        <w:widowControl w:val="0"/>
        <w:spacing w:line="276" w:lineRule="auto"/>
        <w:jc w:val="center"/>
        <w:rPr>
          <w:rFonts w:ascii="Montserrat" w:hAnsi="Montserrat" w:cstheme="minorHAnsi"/>
          <w:iCs/>
          <w:sz w:val="28"/>
          <w:szCs w:val="28"/>
        </w:rPr>
      </w:pPr>
    </w:p>
    <w:p w:rsidR="00816D93" w:rsidRPr="00DD197F" w:rsidRDefault="00816D93" w:rsidP="00DD197F">
      <w:pPr>
        <w:pStyle w:val="1"/>
        <w:widowControl w:val="0"/>
        <w:spacing w:line="276" w:lineRule="auto"/>
        <w:jc w:val="center"/>
        <w:rPr>
          <w:rFonts w:ascii="Montserrat" w:hAnsi="Montserrat" w:cstheme="minorHAnsi"/>
          <w:iCs/>
          <w:sz w:val="28"/>
          <w:szCs w:val="28"/>
        </w:rPr>
      </w:pPr>
    </w:p>
    <w:p w:rsidR="005C3BAF" w:rsidRPr="00DD197F" w:rsidRDefault="005C3BAF" w:rsidP="00DD197F">
      <w:pPr>
        <w:pStyle w:val="1"/>
        <w:widowControl w:val="0"/>
        <w:spacing w:line="276" w:lineRule="auto"/>
        <w:jc w:val="center"/>
        <w:rPr>
          <w:rFonts w:ascii="Montserrat" w:hAnsi="Montserrat" w:cstheme="minorHAnsi"/>
          <w:sz w:val="28"/>
          <w:szCs w:val="28"/>
        </w:rPr>
      </w:pPr>
    </w:p>
    <w:p w:rsidR="005C3BAF" w:rsidRPr="00DD197F" w:rsidRDefault="005C3BAF" w:rsidP="00DD197F">
      <w:pPr>
        <w:pStyle w:val="1"/>
        <w:widowControl w:val="0"/>
        <w:spacing w:line="276" w:lineRule="auto"/>
        <w:jc w:val="center"/>
        <w:rPr>
          <w:rFonts w:ascii="Montserrat" w:hAnsi="Montserrat" w:cstheme="minorHAnsi"/>
          <w:iCs/>
          <w:sz w:val="28"/>
          <w:szCs w:val="28"/>
        </w:rPr>
      </w:pPr>
      <w:r w:rsidRPr="00DD197F">
        <w:rPr>
          <w:rFonts w:ascii="Montserrat" w:hAnsi="Montserrat" w:cstheme="minorHAnsi"/>
          <w:iCs/>
          <w:noProof/>
          <w:sz w:val="28"/>
          <w:szCs w:val="28"/>
          <w:lang w:val="es-MX" w:eastAsia="es-MX"/>
        </w:rPr>
        <w:drawing>
          <wp:inline distT="0" distB="0" distL="0" distR="0" wp14:anchorId="6118A070" wp14:editId="08CFE632">
            <wp:extent cx="4010658" cy="1762125"/>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5C3BAF" w:rsidRPr="00DD197F" w:rsidRDefault="005C3BAF" w:rsidP="00DD197F">
      <w:pPr>
        <w:pStyle w:val="1"/>
        <w:widowControl w:val="0"/>
        <w:spacing w:line="276" w:lineRule="auto"/>
        <w:jc w:val="center"/>
        <w:rPr>
          <w:rFonts w:ascii="Montserrat" w:hAnsi="Montserrat" w:cs="Arial"/>
          <w:sz w:val="28"/>
          <w:szCs w:val="28"/>
        </w:rPr>
      </w:pPr>
    </w:p>
    <w:p w:rsidR="005C3BAF" w:rsidRPr="00DD197F" w:rsidRDefault="005C3BAF" w:rsidP="00DD197F">
      <w:pPr>
        <w:pStyle w:val="1"/>
        <w:widowControl w:val="0"/>
        <w:spacing w:line="276" w:lineRule="auto"/>
        <w:jc w:val="center"/>
        <w:rPr>
          <w:rFonts w:ascii="Montserrat" w:hAnsi="Montserrat" w:cs="Arial"/>
          <w:sz w:val="28"/>
          <w:szCs w:val="28"/>
        </w:rPr>
      </w:pPr>
    </w:p>
    <w:p w:rsidR="005C3BAF" w:rsidRPr="00DD197F" w:rsidRDefault="005C3BAF" w:rsidP="00DD197F">
      <w:pPr>
        <w:pStyle w:val="1"/>
        <w:widowControl w:val="0"/>
        <w:spacing w:line="276" w:lineRule="auto"/>
        <w:jc w:val="center"/>
        <w:rPr>
          <w:rFonts w:ascii="Montserrat" w:hAnsi="Montserrat" w:cs="Arial"/>
          <w:sz w:val="28"/>
          <w:szCs w:val="28"/>
        </w:rPr>
      </w:pPr>
    </w:p>
    <w:p w:rsidR="005C3BAF" w:rsidRPr="00DD197F" w:rsidRDefault="005C3BAF" w:rsidP="00DD197F">
      <w:pPr>
        <w:pStyle w:val="1"/>
        <w:widowControl w:val="0"/>
        <w:spacing w:line="276" w:lineRule="auto"/>
        <w:jc w:val="center"/>
        <w:rPr>
          <w:rFonts w:ascii="Montserrat" w:hAnsi="Montserrat" w:cs="Arial"/>
          <w:sz w:val="28"/>
          <w:szCs w:val="28"/>
        </w:rPr>
      </w:pPr>
      <w:r w:rsidRPr="00DD197F">
        <w:rPr>
          <w:rFonts w:ascii="Montserrat" w:hAnsi="Montserrat" w:cs="Arial"/>
          <w:sz w:val="28"/>
          <w:szCs w:val="28"/>
        </w:rPr>
        <w:t>LICITACIÓN PÚBLICA REGIONAL</w:t>
      </w:r>
    </w:p>
    <w:p w:rsidR="005C3BAF" w:rsidRPr="00DD197F" w:rsidRDefault="005C3BAF" w:rsidP="00DD197F">
      <w:pPr>
        <w:pStyle w:val="1"/>
        <w:widowControl w:val="0"/>
        <w:spacing w:line="276" w:lineRule="auto"/>
        <w:jc w:val="center"/>
        <w:rPr>
          <w:rFonts w:ascii="Montserrat" w:hAnsi="Montserrat" w:cs="Arial"/>
          <w:sz w:val="28"/>
          <w:szCs w:val="28"/>
          <w:lang w:val="es-MX"/>
        </w:rPr>
      </w:pPr>
      <w:r w:rsidRPr="00DD197F">
        <w:rPr>
          <w:rFonts w:ascii="Montserrat" w:hAnsi="Montserrat" w:cs="Arial"/>
          <w:sz w:val="28"/>
          <w:szCs w:val="28"/>
        </w:rPr>
        <w:t>NÚMERO OM-CESPM-164-2022</w:t>
      </w:r>
    </w:p>
    <w:p w:rsidR="005C3BAF" w:rsidRPr="00DD197F" w:rsidRDefault="005C3BAF" w:rsidP="00DD197F">
      <w:pPr>
        <w:pStyle w:val="1"/>
        <w:widowControl w:val="0"/>
        <w:spacing w:line="276" w:lineRule="auto"/>
        <w:jc w:val="center"/>
        <w:rPr>
          <w:rFonts w:ascii="Montserrat" w:hAnsi="Montserrat" w:cs="Arial"/>
          <w:sz w:val="28"/>
          <w:szCs w:val="28"/>
          <w:lang w:val="es-MX"/>
        </w:rPr>
      </w:pPr>
    </w:p>
    <w:p w:rsidR="005C3BAF" w:rsidRPr="00DD197F" w:rsidRDefault="005C3BAF" w:rsidP="00DD197F">
      <w:pPr>
        <w:pStyle w:val="1"/>
        <w:widowControl w:val="0"/>
        <w:spacing w:line="276" w:lineRule="auto"/>
        <w:jc w:val="center"/>
        <w:rPr>
          <w:rFonts w:ascii="Montserrat" w:hAnsi="Montserrat" w:cs="Arial"/>
          <w:iCs/>
          <w:sz w:val="28"/>
          <w:szCs w:val="28"/>
        </w:rPr>
      </w:pPr>
    </w:p>
    <w:p w:rsidR="005C3BAF" w:rsidRPr="00DD197F" w:rsidRDefault="005C3BAF" w:rsidP="00DD197F">
      <w:pPr>
        <w:pStyle w:val="1"/>
        <w:widowControl w:val="0"/>
        <w:spacing w:line="276" w:lineRule="auto"/>
        <w:jc w:val="center"/>
        <w:rPr>
          <w:rFonts w:ascii="Montserrat" w:hAnsi="Montserrat" w:cs="Arial"/>
          <w:iCs/>
          <w:sz w:val="28"/>
          <w:szCs w:val="28"/>
        </w:rPr>
      </w:pPr>
    </w:p>
    <w:p w:rsidR="005C3BAF" w:rsidRPr="00DD197F" w:rsidRDefault="005C3BAF" w:rsidP="00DD197F">
      <w:pPr>
        <w:pStyle w:val="1"/>
        <w:widowControl w:val="0"/>
        <w:spacing w:line="276" w:lineRule="auto"/>
        <w:jc w:val="center"/>
        <w:rPr>
          <w:rFonts w:ascii="Montserrat" w:hAnsi="Montserrat" w:cs="Arial"/>
          <w:iCs/>
          <w:sz w:val="28"/>
          <w:szCs w:val="28"/>
          <w:lang w:val="es-MX"/>
        </w:rPr>
      </w:pPr>
      <w:r w:rsidRPr="00DD197F">
        <w:rPr>
          <w:rFonts w:ascii="Montserrat" w:hAnsi="Montserrat" w:cs="Arial"/>
          <w:iCs/>
          <w:sz w:val="28"/>
          <w:szCs w:val="28"/>
        </w:rPr>
        <w:t>“</w:t>
      </w:r>
      <w:r w:rsidRPr="00DD197F">
        <w:rPr>
          <w:rFonts w:ascii="Montserrat" w:hAnsi="Montserrat" w:cs="Arial"/>
          <w:iCs/>
          <w:sz w:val="28"/>
          <w:szCs w:val="28"/>
          <w:lang w:val="es-ES"/>
        </w:rPr>
        <w:t>SUMINISTRO DE REACTIVOS QUÍMICOS Y CRISTALERÍA DE LABORATORIO PARA LA COMISIÓN ESTATAL DE SERVICIOS PÚBLICOS DE MEXICALI”</w:t>
      </w:r>
    </w:p>
    <w:p w:rsidR="005C3BAF" w:rsidRPr="00DD197F" w:rsidRDefault="005C3BAF" w:rsidP="00DD197F">
      <w:pPr>
        <w:pStyle w:val="1"/>
        <w:widowControl w:val="0"/>
        <w:spacing w:line="276" w:lineRule="auto"/>
        <w:jc w:val="center"/>
        <w:rPr>
          <w:rFonts w:ascii="Montserrat" w:hAnsi="Montserrat" w:cs="Arial"/>
          <w:sz w:val="28"/>
          <w:szCs w:val="28"/>
        </w:rPr>
      </w:pPr>
    </w:p>
    <w:p w:rsidR="005C3BAF" w:rsidRPr="00DD197F" w:rsidRDefault="005C3BAF" w:rsidP="00DD197F">
      <w:pPr>
        <w:pStyle w:val="1"/>
        <w:widowControl w:val="0"/>
        <w:spacing w:line="276" w:lineRule="auto"/>
        <w:jc w:val="center"/>
        <w:rPr>
          <w:rFonts w:ascii="Montserrat" w:hAnsi="Montserrat" w:cs="Arial"/>
          <w:sz w:val="28"/>
          <w:szCs w:val="28"/>
        </w:rPr>
      </w:pPr>
    </w:p>
    <w:p w:rsidR="005C3BAF" w:rsidRPr="00DD197F" w:rsidRDefault="005C3BAF" w:rsidP="00DD197F">
      <w:pPr>
        <w:pStyle w:val="1"/>
        <w:widowControl w:val="0"/>
        <w:spacing w:line="276" w:lineRule="auto"/>
        <w:jc w:val="center"/>
        <w:rPr>
          <w:rFonts w:ascii="Montserrat" w:hAnsi="Montserrat" w:cs="Arial"/>
          <w:sz w:val="28"/>
          <w:szCs w:val="28"/>
        </w:rPr>
      </w:pPr>
    </w:p>
    <w:p w:rsidR="005C3BAF" w:rsidRPr="00DD197F" w:rsidRDefault="005C3BAF" w:rsidP="00DD197F">
      <w:pPr>
        <w:pStyle w:val="1"/>
        <w:widowControl w:val="0"/>
        <w:spacing w:line="276" w:lineRule="auto"/>
        <w:jc w:val="center"/>
        <w:rPr>
          <w:rFonts w:ascii="Montserrat" w:hAnsi="Montserrat" w:cs="Arial"/>
          <w:sz w:val="28"/>
          <w:szCs w:val="28"/>
        </w:rPr>
      </w:pPr>
      <w:r w:rsidRPr="00DD197F">
        <w:rPr>
          <w:rFonts w:ascii="Montserrat" w:hAnsi="Montserrat" w:cs="Arial"/>
          <w:sz w:val="28"/>
          <w:szCs w:val="28"/>
        </w:rPr>
        <w:t>BASES DE LICITACIÓN</w:t>
      </w:r>
    </w:p>
    <w:p w:rsidR="005C3BAF" w:rsidRPr="00DD197F" w:rsidRDefault="005C3BAF" w:rsidP="00DD197F">
      <w:pPr>
        <w:pStyle w:val="1"/>
        <w:widowControl w:val="0"/>
        <w:spacing w:line="276" w:lineRule="auto"/>
        <w:jc w:val="both"/>
        <w:rPr>
          <w:rFonts w:ascii="Montserrat" w:hAnsi="Montserrat" w:cs="Arial"/>
          <w:sz w:val="22"/>
          <w:szCs w:val="22"/>
        </w:rPr>
      </w:pPr>
    </w:p>
    <w:p w:rsidR="005C3BAF" w:rsidRPr="00DD197F" w:rsidRDefault="005C3BAF" w:rsidP="00DD197F">
      <w:pPr>
        <w:pStyle w:val="1"/>
        <w:widowControl w:val="0"/>
        <w:spacing w:line="276" w:lineRule="auto"/>
        <w:jc w:val="both"/>
        <w:rPr>
          <w:rFonts w:ascii="Montserrat" w:hAnsi="Montserrat" w:cs="Arial"/>
          <w:sz w:val="22"/>
          <w:szCs w:val="22"/>
        </w:rPr>
      </w:pPr>
    </w:p>
    <w:p w:rsidR="00816D93" w:rsidRPr="00DD197F" w:rsidRDefault="00816D93" w:rsidP="00DD197F">
      <w:pPr>
        <w:pStyle w:val="1"/>
        <w:widowControl w:val="0"/>
        <w:spacing w:line="276" w:lineRule="auto"/>
        <w:jc w:val="both"/>
        <w:rPr>
          <w:rFonts w:ascii="Montserrat" w:hAnsi="Montserrat" w:cs="Arial"/>
          <w:sz w:val="22"/>
          <w:szCs w:val="22"/>
        </w:rPr>
      </w:pPr>
    </w:p>
    <w:p w:rsidR="00816D93" w:rsidRPr="00DD197F" w:rsidRDefault="00816D93" w:rsidP="00DD197F">
      <w:pPr>
        <w:pStyle w:val="1"/>
        <w:widowControl w:val="0"/>
        <w:spacing w:line="276" w:lineRule="auto"/>
        <w:jc w:val="both"/>
        <w:rPr>
          <w:rFonts w:ascii="Montserrat" w:hAnsi="Montserrat" w:cs="Arial"/>
          <w:sz w:val="22"/>
          <w:szCs w:val="22"/>
        </w:rPr>
      </w:pPr>
    </w:p>
    <w:p w:rsidR="00816D93" w:rsidRPr="00DD197F" w:rsidRDefault="00816D93" w:rsidP="00DD197F">
      <w:pPr>
        <w:pStyle w:val="1"/>
        <w:widowControl w:val="0"/>
        <w:spacing w:line="276" w:lineRule="auto"/>
        <w:jc w:val="both"/>
        <w:rPr>
          <w:rFonts w:ascii="Montserrat" w:hAnsi="Montserrat" w:cs="Arial"/>
          <w:sz w:val="22"/>
          <w:szCs w:val="22"/>
        </w:rPr>
      </w:pPr>
    </w:p>
    <w:p w:rsidR="005C3BAF" w:rsidRPr="00DD197F" w:rsidRDefault="005C3BAF" w:rsidP="00DD197F">
      <w:pPr>
        <w:pStyle w:val="1"/>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lastRenderedPageBreak/>
        <w:t>INFORMACIÓN GENERAL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1.- IDENTIFICACIÓN DE LA CONVOCANTE:</w:t>
      </w:r>
    </w:p>
    <w:p w:rsidR="00850EBC" w:rsidRPr="00DD197F" w:rsidRDefault="00850EBC" w:rsidP="00DD197F">
      <w:pPr>
        <w:pStyle w:val="1"/>
        <w:widowControl w:val="0"/>
        <w:spacing w:line="276" w:lineRule="auto"/>
        <w:jc w:val="both"/>
        <w:rPr>
          <w:rFonts w:ascii="Montserrat" w:hAnsi="Montserrat" w:cs="Arial"/>
          <w:b w:val="0"/>
          <w:bCs/>
          <w:sz w:val="22"/>
          <w:szCs w:val="22"/>
          <w:lang w:val="es-ES"/>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lang w:val="es-ES"/>
        </w:rPr>
        <w:t xml:space="preserve">El </w:t>
      </w:r>
      <w:r w:rsidR="00302496" w:rsidRPr="00DD197F">
        <w:rPr>
          <w:rFonts w:ascii="Montserrat" w:hAnsi="Montserrat" w:cs="Arial"/>
          <w:b w:val="0"/>
          <w:bCs/>
          <w:sz w:val="22"/>
          <w:szCs w:val="22"/>
          <w:lang w:val="es-ES"/>
        </w:rPr>
        <w:t>COMITÉ DE ADQUISICIONES, ARRENDAMIENTOS Y SERVICIOS DEL PODER EJECUTIVO DEL GOBIERNO DEL ESTADO DE BAJA CALIFORNIA</w:t>
      </w:r>
      <w:r w:rsidRPr="00DD197F">
        <w:rPr>
          <w:rFonts w:ascii="Montserrat" w:hAnsi="Montserrat" w:cs="Arial"/>
          <w:b w:val="0"/>
          <w:bCs/>
          <w:sz w:val="22"/>
          <w:szCs w:val="22"/>
          <w:lang w:val="es-ES"/>
        </w:rPr>
        <w:t xml:space="preserve"> </w:t>
      </w:r>
      <w:r w:rsidRPr="00DD197F">
        <w:rPr>
          <w:rFonts w:ascii="Montserrat" w:hAnsi="Montserrat" w:cs="Arial"/>
          <w:b w:val="0"/>
          <w:bCs/>
          <w:sz w:val="22"/>
          <w:szCs w:val="22"/>
        </w:rPr>
        <w:t xml:space="preserve">en lo sucesivo denominado “La Convocante”, convoca a la Licitación Pública Regional No. </w:t>
      </w:r>
      <w:r w:rsidRPr="00DD197F">
        <w:rPr>
          <w:rFonts w:ascii="Montserrat" w:hAnsi="Montserrat" w:cs="Arial"/>
          <w:bCs/>
          <w:sz w:val="22"/>
          <w:szCs w:val="22"/>
        </w:rPr>
        <w:t>OM-CESPM-164-2022</w:t>
      </w:r>
      <w:r w:rsidRPr="00DD197F">
        <w:rPr>
          <w:rFonts w:ascii="Montserrat" w:hAnsi="Montserrat" w:cs="Arial"/>
          <w:b w:val="0"/>
          <w:sz w:val="22"/>
          <w:szCs w:val="22"/>
        </w:rPr>
        <w:t xml:space="preserve">, </w:t>
      </w:r>
      <w:r w:rsidRPr="00DD197F">
        <w:rPr>
          <w:rFonts w:ascii="Montserrat" w:hAnsi="Montserrat" w:cs="Arial"/>
          <w:b w:val="0"/>
          <w:bCs/>
          <w:sz w:val="22"/>
          <w:szCs w:val="22"/>
          <w:lang w:val="es-ES"/>
        </w:rPr>
        <w:t xml:space="preserve">para la adjudicación del </w:t>
      </w:r>
      <w:r w:rsidRPr="00DD197F">
        <w:rPr>
          <w:rFonts w:ascii="Montserrat" w:hAnsi="Montserrat" w:cs="Arial"/>
          <w:bCs/>
          <w:sz w:val="22"/>
          <w:szCs w:val="22"/>
          <w:u w:val="single"/>
          <w:lang w:val="es-ES"/>
        </w:rPr>
        <w:t>contrato a precio fijo</w:t>
      </w:r>
      <w:r w:rsidRPr="00DD197F">
        <w:rPr>
          <w:rFonts w:ascii="Montserrat" w:hAnsi="Montserrat" w:cs="Arial"/>
          <w:b w:val="0"/>
          <w:bCs/>
          <w:sz w:val="22"/>
          <w:szCs w:val="22"/>
          <w:lang w:val="es-ES"/>
        </w:rPr>
        <w:t xml:space="preserve"> </w:t>
      </w:r>
      <w:r w:rsidRPr="00DD197F">
        <w:rPr>
          <w:rFonts w:ascii="Montserrat" w:hAnsi="Montserrat" w:cs="Arial"/>
          <w:b w:val="0"/>
          <w:bCs/>
          <w:sz w:val="22"/>
          <w:szCs w:val="22"/>
        </w:rPr>
        <w:t xml:space="preserve">relativo al </w:t>
      </w:r>
      <w:r w:rsidRPr="00DD197F">
        <w:rPr>
          <w:rFonts w:ascii="Montserrat" w:hAnsi="Montserrat" w:cs="Arial"/>
          <w:bCs/>
          <w:iCs/>
          <w:sz w:val="22"/>
          <w:szCs w:val="22"/>
        </w:rPr>
        <w:t>“</w:t>
      </w:r>
      <w:r w:rsidRPr="00DD197F">
        <w:rPr>
          <w:rFonts w:ascii="Montserrat" w:hAnsi="Montserrat" w:cs="Arial"/>
          <w:iCs/>
          <w:sz w:val="22"/>
          <w:szCs w:val="22"/>
          <w:lang w:val="es-ES"/>
        </w:rPr>
        <w:t>SUMINISTRO DE REACTIVOS QUÍMICOS Y CRISTALERÍA DE LABORATORIO PARA LA COMISIÓN ESTATAL DE SERVICIOS PÚBLICOS DE MEXICALI</w:t>
      </w:r>
      <w:r w:rsidRPr="00DD197F">
        <w:rPr>
          <w:rFonts w:ascii="Montserrat" w:hAnsi="Montserrat" w:cs="Arial"/>
          <w:bCs/>
          <w:iCs/>
          <w:sz w:val="22"/>
          <w:szCs w:val="22"/>
          <w:lang w:val="es-MX"/>
        </w:rPr>
        <w:t>”</w:t>
      </w:r>
      <w:r w:rsidRPr="00DD197F">
        <w:rPr>
          <w:rFonts w:ascii="Montserrat" w:hAnsi="Montserrat" w:cs="Arial"/>
          <w:b w:val="0"/>
          <w:bCs/>
          <w:iCs/>
          <w:sz w:val="22"/>
          <w:szCs w:val="22"/>
          <w:lang w:val="es-MX"/>
        </w:rPr>
        <w:t xml:space="preserve">, operación </w:t>
      </w:r>
      <w:r w:rsidRPr="00DD197F">
        <w:rPr>
          <w:rFonts w:ascii="Montserrat" w:hAnsi="Montserrat" w:cs="Arial"/>
          <w:b w:val="0"/>
          <w:bCs/>
          <w:sz w:val="22"/>
          <w:szCs w:val="22"/>
        </w:rPr>
        <w:t xml:space="preserve">financiada con recursos </w:t>
      </w:r>
      <w:r w:rsidRPr="00DD197F">
        <w:rPr>
          <w:rFonts w:ascii="Montserrat" w:eastAsia="Times New Roman" w:hAnsi="Montserrat" w:cs="Arial"/>
          <w:b w:val="0"/>
          <w:bCs/>
          <w:iCs/>
          <w:color w:val="000000"/>
          <w:sz w:val="22"/>
          <w:szCs w:val="22"/>
          <w:lang w:val="es-MX"/>
        </w:rPr>
        <w:t xml:space="preserve">provenientes del presupuesto de egresos para el ejercicio fiscal 2022 autorizados a la Comisión Estatal de Servicios Públicos de Mexicali </w:t>
      </w:r>
      <w:r w:rsidRPr="00DD197F">
        <w:rPr>
          <w:rFonts w:ascii="Montserrat" w:hAnsi="Montserrat" w:cs="Arial"/>
          <w:b w:val="0"/>
          <w:bCs/>
          <w:sz w:val="22"/>
          <w:szCs w:val="22"/>
          <w:lang w:val="es-ES"/>
        </w:rPr>
        <w:t>en lo sucesivo denominado “Órgano Solicitante”.</w:t>
      </w:r>
    </w:p>
    <w:p w:rsidR="005C3BAF" w:rsidRPr="00DD197F" w:rsidRDefault="005C3BAF" w:rsidP="00DD197F">
      <w:pPr>
        <w:pStyle w:val="Puesto"/>
        <w:widowControl w:val="0"/>
        <w:spacing w:line="276" w:lineRule="auto"/>
        <w:jc w:val="both"/>
        <w:rPr>
          <w:rFonts w:ascii="Montserrat" w:hAnsi="Montserrat" w:cs="Arial"/>
          <w:b w:val="0"/>
          <w:bCs/>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2.- NORMATIVIDAD APLICABLE:</w:t>
      </w:r>
    </w:p>
    <w:p w:rsidR="00850EBC" w:rsidRPr="00DD197F" w:rsidRDefault="00850EBC"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 </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Puesto"/>
        <w:widowControl w:val="0"/>
        <w:spacing w:line="276" w:lineRule="auto"/>
        <w:jc w:val="both"/>
        <w:rPr>
          <w:rFonts w:ascii="Montserrat" w:hAnsi="Montserrat" w:cs="Arial"/>
          <w:b w:val="0"/>
          <w:sz w:val="22"/>
          <w:szCs w:val="22"/>
        </w:rPr>
      </w:pPr>
      <w:r w:rsidRPr="00DD197F">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5C3BAF" w:rsidRPr="00DD197F" w:rsidRDefault="005C3BAF" w:rsidP="00DD197F">
      <w:pPr>
        <w:widowControl w:val="0"/>
        <w:spacing w:line="276" w:lineRule="auto"/>
        <w:jc w:val="both"/>
        <w:rPr>
          <w:rFonts w:ascii="Montserrat" w:hAnsi="Montserrat" w:cs="Arial"/>
          <w:bCs/>
          <w:sz w:val="22"/>
          <w:szCs w:val="22"/>
          <w:lang w:val="es-ES"/>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b/>
          <w:sz w:val="22"/>
          <w:szCs w:val="22"/>
        </w:rPr>
        <w:t>3.- PERSONAS QUE PODRÁN PARTICIPAR:</w:t>
      </w:r>
    </w:p>
    <w:p w:rsidR="00850EBC" w:rsidRPr="00DD197F" w:rsidRDefault="00850EBC" w:rsidP="00DD197F">
      <w:pPr>
        <w:widowControl w:val="0"/>
        <w:spacing w:line="276" w:lineRule="auto"/>
        <w:jc w:val="both"/>
        <w:rPr>
          <w:rFonts w:ascii="Montserrat" w:hAnsi="Montserrat" w:cs="Arial"/>
          <w:b/>
          <w:sz w:val="22"/>
          <w:szCs w:val="22"/>
          <w:lang w:val="es-ES"/>
        </w:rPr>
      </w:pPr>
    </w:p>
    <w:p w:rsidR="005C3BAF" w:rsidRPr="00DD197F" w:rsidRDefault="005C3BAF" w:rsidP="00DD197F">
      <w:pPr>
        <w:widowControl w:val="0"/>
        <w:spacing w:line="276" w:lineRule="auto"/>
        <w:jc w:val="both"/>
        <w:rPr>
          <w:rFonts w:ascii="Montserrat" w:hAnsi="Montserrat" w:cs="Arial"/>
          <w:bCs/>
          <w:sz w:val="22"/>
          <w:szCs w:val="22"/>
          <w:lang w:val="es-ES"/>
        </w:rPr>
      </w:pPr>
      <w:r w:rsidRPr="00DD197F">
        <w:rPr>
          <w:rFonts w:ascii="Montserrat" w:hAnsi="Montserrat" w:cs="Arial"/>
          <w:b/>
          <w:sz w:val="22"/>
          <w:szCs w:val="22"/>
          <w:lang w:val="es-ES"/>
        </w:rPr>
        <w:t>3.1</w:t>
      </w:r>
      <w:r w:rsidRPr="00DD197F">
        <w:rPr>
          <w:rFonts w:ascii="Montserrat" w:hAnsi="Montserrat" w:cs="Arial"/>
          <w:bCs/>
          <w:sz w:val="22"/>
          <w:szCs w:val="22"/>
          <w:lang w:val="es-ES"/>
        </w:rPr>
        <w:t xml:space="preserve"> Podrán participar únicamente en el presente procedimiento de Licitación las siguientes personas:</w:t>
      </w:r>
    </w:p>
    <w:p w:rsidR="00816D93" w:rsidRPr="00DD197F" w:rsidRDefault="00816D93" w:rsidP="00DD197F">
      <w:pPr>
        <w:pStyle w:val="2"/>
        <w:widowControl w:val="0"/>
        <w:spacing w:line="276" w:lineRule="auto"/>
        <w:ind w:left="0"/>
        <w:rPr>
          <w:rFonts w:ascii="Montserrat" w:hAnsi="Montserrat" w:cs="Arial"/>
          <w:b/>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a).- Fabricantes o Productores Regionales</w:t>
      </w:r>
      <w:r w:rsidRPr="00DD197F">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b).- Distribuidor Regional</w:t>
      </w:r>
      <w:r w:rsidRPr="00DD197F">
        <w:rPr>
          <w:rFonts w:ascii="Montserrat" w:hAnsi="Montserrat" w:cs="Arial"/>
          <w:sz w:val="22"/>
          <w:szCs w:val="22"/>
        </w:rPr>
        <w:t xml:space="preserve">, Es la persona física o moral que distribuye productos regionales o foráneos, del tipo específico a que se refiere el procedimiento de adquisición, arrendamiento o servicio respectivo, siempre y cuando tengan el asiento </w:t>
      </w:r>
      <w:r w:rsidRPr="00DD197F">
        <w:rPr>
          <w:rFonts w:ascii="Montserrat" w:hAnsi="Montserrat" w:cs="Arial"/>
          <w:sz w:val="22"/>
          <w:szCs w:val="22"/>
        </w:rPr>
        <w:lastRenderedPageBreak/>
        <w:t>principal de sus negocios y su domicilio fiscal al menos con un año de antigüedad en el Estado de Baja California.</w:t>
      </w: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c).- Proveedor Regional del Sector Público,</w:t>
      </w:r>
      <w:r w:rsidRPr="00DD197F">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5C3BAF" w:rsidRPr="00DD197F" w:rsidRDefault="005C3BAF" w:rsidP="00DD197F">
      <w:pPr>
        <w:pStyle w:val="Prrafodelista"/>
        <w:widowControl w:val="0"/>
        <w:spacing w:line="276" w:lineRule="auto"/>
        <w:ind w:left="0"/>
        <w:jc w:val="both"/>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bCs/>
          <w:sz w:val="22"/>
          <w:szCs w:val="22"/>
        </w:rPr>
        <w:t>3.2.</w:t>
      </w:r>
      <w:r w:rsidRPr="00DD197F">
        <w:rPr>
          <w:rFonts w:ascii="Montserrat" w:hAnsi="Montserrat" w:cs="Arial"/>
          <w:b/>
          <w:sz w:val="22"/>
          <w:szCs w:val="22"/>
        </w:rPr>
        <w:t xml:space="preserve"> Requisitos que deben cubrir las personas que deseen participar:</w:t>
      </w:r>
    </w:p>
    <w:p w:rsidR="00816D93" w:rsidRPr="00DD197F" w:rsidRDefault="00816D93" w:rsidP="00DD197F">
      <w:pPr>
        <w:pStyle w:val="2"/>
        <w:widowControl w:val="0"/>
        <w:spacing w:line="276" w:lineRule="auto"/>
        <w:ind w:left="0"/>
        <w:rPr>
          <w:rFonts w:ascii="Montserrat" w:hAnsi="Montserrat" w:cs="Arial"/>
          <w:b/>
          <w:sz w:val="22"/>
          <w:szCs w:val="22"/>
          <w:lang w:val="es-ES"/>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lang w:val="es-ES"/>
        </w:rPr>
        <w:t>a).-</w:t>
      </w:r>
      <w:r w:rsidRPr="00DD197F">
        <w:rPr>
          <w:rFonts w:ascii="Montserrat" w:hAnsi="Montserrat" w:cs="Arial"/>
          <w:bCs/>
          <w:sz w:val="22"/>
          <w:szCs w:val="22"/>
          <w:lang w:val="es-ES"/>
        </w:rPr>
        <w:t xml:space="preserve"> </w:t>
      </w:r>
      <w:r w:rsidRPr="00DD197F">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5C3BAF" w:rsidRPr="00DD197F" w:rsidRDefault="005C3BAF" w:rsidP="00DD197F">
      <w:pPr>
        <w:widowControl w:val="0"/>
        <w:spacing w:line="276" w:lineRule="auto"/>
        <w:jc w:val="both"/>
        <w:rPr>
          <w:rFonts w:ascii="Montserrat" w:hAnsi="Montserrat" w:cs="Arial"/>
          <w:bCs/>
          <w:sz w:val="22"/>
          <w:szCs w:val="22"/>
          <w:lang w:val="es-ES"/>
        </w:rPr>
      </w:pPr>
      <w:r w:rsidRPr="00DD197F">
        <w:rPr>
          <w:rFonts w:ascii="Montserrat" w:hAnsi="Montserrat" w:cs="Arial"/>
          <w:b/>
          <w:bCs/>
          <w:sz w:val="22"/>
          <w:szCs w:val="22"/>
        </w:rPr>
        <w:t>b).-</w:t>
      </w:r>
      <w:r w:rsidRPr="00DD197F">
        <w:rPr>
          <w:rFonts w:ascii="Montserrat" w:hAnsi="Montserrat" w:cs="Arial"/>
          <w:bCs/>
          <w:sz w:val="22"/>
          <w:szCs w:val="22"/>
        </w:rPr>
        <w:t xml:space="preserve"> </w:t>
      </w:r>
      <w:r w:rsidRPr="00DD197F">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B209E" w:rsidRPr="00DD197F" w:rsidRDefault="00FB209E" w:rsidP="00DD197F">
      <w:pPr>
        <w:numPr>
          <w:ilvl w:val="0"/>
          <w:numId w:val="30"/>
        </w:numPr>
        <w:pBdr>
          <w:top w:val="nil"/>
          <w:left w:val="nil"/>
          <w:bottom w:val="nil"/>
          <w:right w:val="nil"/>
          <w:between w:val="nil"/>
        </w:pBdr>
        <w:spacing w:line="276" w:lineRule="auto"/>
        <w:ind w:left="0" w:firstLine="0"/>
        <w:jc w:val="both"/>
        <w:rPr>
          <w:rFonts w:ascii="Montserrat" w:eastAsia="Montserrat" w:hAnsi="Montserrat" w:cs="Montserrat"/>
          <w:color w:val="000000"/>
        </w:rPr>
      </w:pPr>
      <w:r w:rsidRPr="00DD197F">
        <w:rPr>
          <w:rFonts w:ascii="Montserrat" w:eastAsia="Montserrat" w:hAnsi="Montserrat" w:cs="Montserrat"/>
          <w:color w:val="000000"/>
          <w:sz w:val="22"/>
          <w:szCs w:val="22"/>
        </w:rPr>
        <w:t xml:space="preserve">Que realicen el pago de las bases de licitación, debiendo cubrir el costo correspondiente por la cantidad de </w:t>
      </w:r>
      <w:r w:rsidRPr="00DD197F">
        <w:rPr>
          <w:rFonts w:ascii="Montserrat" w:eastAsia="Montserrat" w:hAnsi="Montserrat" w:cs="Montserrat"/>
          <w:b/>
          <w:color w:val="000000"/>
          <w:sz w:val="22"/>
          <w:szCs w:val="22"/>
        </w:rPr>
        <w:t>$2,200.00 (Dos mil doscientos pesos 00/100 moneda nacional)</w:t>
      </w:r>
      <w:r w:rsidRPr="00DD197F">
        <w:rPr>
          <w:rFonts w:ascii="Montserrat" w:eastAsia="Montserrat" w:hAnsi="Montserrat" w:cs="Montserrat"/>
          <w:color w:val="000000"/>
          <w:sz w:val="22"/>
          <w:szCs w:val="22"/>
        </w:rPr>
        <w:t xml:space="preserve"> en efectivo o cheque certificado a nombre de la </w:t>
      </w:r>
      <w:r w:rsidRPr="00DD197F">
        <w:rPr>
          <w:rFonts w:ascii="Montserrat" w:hAnsi="Montserrat" w:cs="Arial"/>
          <w:iCs/>
          <w:sz w:val="22"/>
          <w:szCs w:val="22"/>
          <w:lang w:val="es-ES"/>
        </w:rPr>
        <w:t>Comisión Estatal de Servicios Públicos de Mexicali</w:t>
      </w:r>
      <w:r w:rsidRPr="00DD197F">
        <w:rPr>
          <w:rFonts w:ascii="Montserrat" w:eastAsia="Montserrat" w:hAnsi="Montserrat" w:cs="Montserrat"/>
          <w:color w:val="000000"/>
          <w:sz w:val="22"/>
          <w:szCs w:val="22"/>
        </w:rPr>
        <w:t xml:space="preserve">, o en cuenta bancaria número </w:t>
      </w:r>
      <w:r w:rsidR="002959FD" w:rsidRPr="00DD197F">
        <w:rPr>
          <w:rFonts w:ascii="Montserrat" w:eastAsia="Montserrat" w:hAnsi="Montserrat" w:cs="Montserrat"/>
          <w:b/>
          <w:color w:val="000000"/>
          <w:sz w:val="22"/>
          <w:szCs w:val="22"/>
        </w:rPr>
        <w:t xml:space="preserve">0145165345, </w:t>
      </w:r>
      <w:r w:rsidR="002959FD" w:rsidRPr="00DD197F">
        <w:rPr>
          <w:rFonts w:ascii="Montserrat" w:eastAsia="Montserrat" w:hAnsi="Montserrat" w:cs="Montserrat"/>
          <w:color w:val="000000"/>
          <w:sz w:val="22"/>
          <w:szCs w:val="22"/>
        </w:rPr>
        <w:t xml:space="preserve">sucursal </w:t>
      </w:r>
      <w:r w:rsidR="002959FD" w:rsidRPr="00DD197F">
        <w:rPr>
          <w:rFonts w:ascii="Montserrat" w:eastAsia="Montserrat" w:hAnsi="Montserrat" w:cs="Montserrat"/>
          <w:b/>
          <w:color w:val="000000"/>
          <w:sz w:val="22"/>
          <w:szCs w:val="22"/>
        </w:rPr>
        <w:t>8672</w:t>
      </w:r>
      <w:r w:rsidRPr="00DD197F">
        <w:rPr>
          <w:rFonts w:ascii="Montserrat" w:eastAsia="Montserrat" w:hAnsi="Montserrat" w:cs="Montserrat"/>
          <w:color w:val="000000"/>
          <w:sz w:val="22"/>
          <w:szCs w:val="22"/>
        </w:rPr>
        <w:t xml:space="preserve">, Clabe Interbancaria </w:t>
      </w:r>
      <w:r w:rsidR="002959FD" w:rsidRPr="00DD197F">
        <w:rPr>
          <w:rFonts w:ascii="Montserrat" w:hAnsi="Montserrat" w:cs="Arial"/>
          <w:b/>
          <w:noProof/>
          <w:sz w:val="22"/>
          <w:szCs w:val="22"/>
          <w:lang w:val="es-MX"/>
        </w:rPr>
        <w:t>072020001451653453</w:t>
      </w:r>
      <w:r w:rsidRPr="00DD197F">
        <w:rPr>
          <w:rFonts w:ascii="Montserrat" w:eastAsia="Montserrat" w:hAnsi="Montserrat" w:cs="Montserrat"/>
          <w:color w:val="000000"/>
          <w:sz w:val="22"/>
          <w:szCs w:val="22"/>
        </w:rPr>
        <w:t xml:space="preserve">, del </w:t>
      </w:r>
      <w:r w:rsidR="006A2CD8" w:rsidRPr="00DD197F">
        <w:rPr>
          <w:rFonts w:ascii="Montserrat" w:eastAsia="Montserrat" w:hAnsi="Montserrat" w:cs="Montserrat"/>
          <w:color w:val="000000"/>
          <w:sz w:val="22"/>
          <w:szCs w:val="22"/>
        </w:rPr>
        <w:t>B</w:t>
      </w:r>
      <w:r w:rsidRPr="00DD197F">
        <w:rPr>
          <w:rFonts w:ascii="Montserrat" w:eastAsia="Montserrat" w:hAnsi="Montserrat" w:cs="Montserrat"/>
          <w:color w:val="000000"/>
          <w:sz w:val="22"/>
          <w:szCs w:val="22"/>
        </w:rPr>
        <w:t xml:space="preserve">anco </w:t>
      </w:r>
      <w:r w:rsidR="006A2CD8" w:rsidRPr="00DD197F">
        <w:rPr>
          <w:rFonts w:ascii="Montserrat" w:eastAsia="Montserrat" w:hAnsi="Montserrat" w:cs="Montserrat"/>
          <w:color w:val="000000"/>
          <w:sz w:val="22"/>
          <w:szCs w:val="22"/>
        </w:rPr>
        <w:t>Mercantil del Norte</w:t>
      </w:r>
      <w:r w:rsidRPr="00DD197F">
        <w:rPr>
          <w:rFonts w:ascii="Montserrat" w:eastAsia="Montserrat" w:hAnsi="Montserrat" w:cs="Montserrat"/>
          <w:color w:val="000000"/>
          <w:sz w:val="22"/>
          <w:szCs w:val="22"/>
        </w:rPr>
        <w:t xml:space="preserve"> S.A.</w:t>
      </w:r>
      <w:r w:rsidR="006A2CD8" w:rsidRPr="00DD197F">
        <w:rPr>
          <w:rFonts w:ascii="Montserrat" w:eastAsia="Montserrat" w:hAnsi="Montserrat" w:cs="Montserrat"/>
          <w:color w:val="000000"/>
          <w:sz w:val="22"/>
          <w:szCs w:val="22"/>
        </w:rPr>
        <w:t xml:space="preserve"> (Banorte)</w:t>
      </w:r>
      <w:r w:rsidRPr="00DD197F">
        <w:rPr>
          <w:rFonts w:ascii="Montserrat" w:eastAsia="Montserrat" w:hAnsi="Montserrat" w:cs="Montserrat"/>
          <w:color w:val="000000"/>
          <w:sz w:val="22"/>
          <w:szCs w:val="22"/>
        </w:rPr>
        <w:t>, desde la fecha de publicación de la convocatoria hasta el sexto día natural previo al acto de presentación y apertura de proposiciones.</w:t>
      </w:r>
    </w:p>
    <w:p w:rsidR="005C3BAF" w:rsidRPr="00DD197F" w:rsidRDefault="005C3BAF" w:rsidP="00DD197F">
      <w:pPr>
        <w:widowControl w:val="0"/>
        <w:spacing w:line="276" w:lineRule="auto"/>
        <w:jc w:val="both"/>
        <w:rPr>
          <w:rFonts w:ascii="Montserrat" w:hAnsi="Montserrat" w:cs="Arial"/>
          <w:bCs/>
          <w:sz w:val="22"/>
          <w:szCs w:val="22"/>
          <w:lang w:val="es-ES"/>
        </w:rPr>
      </w:pPr>
    </w:p>
    <w:p w:rsidR="005C3BAF" w:rsidRPr="00DD197F" w:rsidRDefault="005C3BAF" w:rsidP="00DD197F">
      <w:pPr>
        <w:widowControl w:val="0"/>
        <w:spacing w:line="276" w:lineRule="auto"/>
        <w:jc w:val="both"/>
        <w:rPr>
          <w:rFonts w:ascii="Montserrat" w:hAnsi="Montserrat" w:cs="Arial"/>
          <w:bCs/>
          <w:sz w:val="22"/>
          <w:szCs w:val="22"/>
          <w:lang w:val="es-ES"/>
        </w:rPr>
      </w:pPr>
      <w:r w:rsidRPr="00DD197F">
        <w:rPr>
          <w:rFonts w:ascii="Montserrat" w:hAnsi="Montserrat" w:cs="Arial"/>
          <w:b/>
          <w:sz w:val="22"/>
          <w:szCs w:val="22"/>
          <w:lang w:val="es-ES"/>
        </w:rPr>
        <w:t>3.3.-</w:t>
      </w:r>
      <w:r w:rsidRPr="00DD197F">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5C3BAF" w:rsidRPr="00DD197F" w:rsidRDefault="005C3BAF" w:rsidP="00DD197F">
      <w:pPr>
        <w:widowControl w:val="0"/>
        <w:spacing w:line="276" w:lineRule="auto"/>
        <w:jc w:val="both"/>
        <w:rPr>
          <w:rFonts w:ascii="Montserrat" w:hAnsi="Montserrat" w:cs="Arial"/>
          <w:bCs/>
          <w:sz w:val="22"/>
          <w:szCs w:val="22"/>
          <w:lang w:val="es-ES"/>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b/>
          <w:bCs/>
          <w:sz w:val="22"/>
          <w:szCs w:val="22"/>
        </w:rPr>
        <w:t>3.4.-</w:t>
      </w:r>
      <w:r w:rsidRPr="00DD197F">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16D93" w:rsidRPr="00DD197F" w:rsidRDefault="00816D93"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1.- Tendrán derecho a participar adquiriendo, alguno de los integrantes del grupo, solamente un ejemplar de las bases;</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a) </w:t>
      </w:r>
      <w:r w:rsidRPr="00DD197F">
        <w:rPr>
          <w:rFonts w:ascii="Montserrat" w:hAnsi="Montserrat" w:cs="Arial"/>
          <w:sz w:val="22"/>
          <w:szCs w:val="22"/>
        </w:rPr>
        <w:tab/>
        <w:t xml:space="preserve">Nombre y domicilio de las personas integrantes, incluyendo los datos de las </w:t>
      </w:r>
      <w:r w:rsidRPr="00DD197F">
        <w:rPr>
          <w:rFonts w:ascii="Montserrat" w:hAnsi="Montserrat" w:cs="Arial"/>
          <w:sz w:val="22"/>
          <w:szCs w:val="22"/>
        </w:rPr>
        <w:lastRenderedPageBreak/>
        <w:t>escrituras públicas con las que se acredita la existencia legal de la persona moral;</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b) </w:t>
      </w:r>
      <w:r w:rsidRPr="00DD197F">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 </w:t>
      </w:r>
      <w:r w:rsidRPr="00DD197F">
        <w:rPr>
          <w:rFonts w:ascii="Montserrat" w:hAnsi="Montserrat" w:cs="Arial"/>
          <w:sz w:val="22"/>
          <w:szCs w:val="22"/>
        </w:rPr>
        <w:tab/>
        <w:t>La designación de un representante común; otorgándole poder amplio y suficiente, para atender todo lo relacionado con la propuesta en el procedimiento de licitación;</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d) </w:t>
      </w:r>
      <w:r w:rsidRPr="00DD197F">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e) </w:t>
      </w:r>
      <w:r w:rsidRPr="00DD197F">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Los licitantes solo podrán presentar una proposición en la presente licitación.</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4.- DESCRIPCIÓN GENERAL DE LOS BIENES A ADQUIRIR Y CONDICIONES QUE DEBERÁN CUBRIR LOS LICITANTES EN SUS PROPOSICIONES.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sz w:val="22"/>
          <w:szCs w:val="22"/>
        </w:rPr>
        <w:t xml:space="preserve">Los licitantes </w:t>
      </w:r>
      <w:r w:rsidRPr="00DD197F">
        <w:rPr>
          <w:rFonts w:ascii="Montserrat" w:hAnsi="Montserrat" w:cs="Arial"/>
          <w:bCs/>
          <w:iCs/>
          <w:sz w:val="22"/>
          <w:szCs w:val="22"/>
        </w:rPr>
        <w:t xml:space="preserve">deberán presentar su propuesta por la totalidad de las partidas incluidas en </w:t>
      </w:r>
      <w:r w:rsidR="00FB209E" w:rsidRPr="00DD197F">
        <w:rPr>
          <w:rFonts w:ascii="Montserrat" w:hAnsi="Montserrat" w:cs="Arial"/>
          <w:bCs/>
          <w:iCs/>
          <w:sz w:val="22"/>
          <w:szCs w:val="22"/>
        </w:rPr>
        <w:t>cada uno de los</w:t>
      </w:r>
      <w:r w:rsidRPr="00DD197F">
        <w:rPr>
          <w:rFonts w:ascii="Montserrat" w:hAnsi="Montserrat" w:cs="Arial"/>
          <w:bCs/>
          <w:iCs/>
          <w:sz w:val="22"/>
          <w:szCs w:val="22"/>
        </w:rPr>
        <w:t xml:space="preserve"> PAQUETE</w:t>
      </w:r>
      <w:r w:rsidR="00FB209E" w:rsidRPr="00DD197F">
        <w:rPr>
          <w:rFonts w:ascii="Montserrat" w:hAnsi="Montserrat" w:cs="Arial"/>
          <w:bCs/>
          <w:iCs/>
          <w:sz w:val="22"/>
          <w:szCs w:val="22"/>
        </w:rPr>
        <w:t>S</w:t>
      </w:r>
      <w:r w:rsidRPr="00DD197F">
        <w:rPr>
          <w:rFonts w:ascii="Montserrat" w:hAnsi="Montserrat" w:cs="Arial"/>
          <w:bCs/>
          <w:iCs/>
          <w:sz w:val="22"/>
          <w:szCs w:val="22"/>
        </w:rPr>
        <w:t xml:space="preserve"> por </w:t>
      </w:r>
      <w:r w:rsidR="00FB209E" w:rsidRPr="00DD197F">
        <w:rPr>
          <w:rFonts w:ascii="Montserrat" w:hAnsi="Montserrat" w:cs="Arial"/>
          <w:bCs/>
          <w:iCs/>
          <w:sz w:val="22"/>
          <w:szCs w:val="22"/>
        </w:rPr>
        <w:t>los</w:t>
      </w:r>
      <w:r w:rsidRPr="00DD197F">
        <w:rPr>
          <w:rFonts w:ascii="Montserrat" w:hAnsi="Montserrat" w:cs="Arial"/>
          <w:bCs/>
          <w:iCs/>
          <w:sz w:val="22"/>
          <w:szCs w:val="22"/>
        </w:rPr>
        <w:t xml:space="preserve"> que deseen participar</w:t>
      </w:r>
      <w:r w:rsidR="00FB209E" w:rsidRPr="00DD197F">
        <w:rPr>
          <w:rFonts w:ascii="Montserrat" w:hAnsi="Montserrat" w:cs="Arial"/>
          <w:bCs/>
          <w:iCs/>
          <w:sz w:val="22"/>
          <w:szCs w:val="22"/>
        </w:rPr>
        <w:t>,</w:t>
      </w:r>
      <w:r w:rsidRPr="00DD197F">
        <w:rPr>
          <w:rFonts w:ascii="Montserrat" w:hAnsi="Montserrat" w:cs="Arial"/>
          <w:bCs/>
          <w:iCs/>
          <w:sz w:val="22"/>
          <w:szCs w:val="22"/>
        </w:rPr>
        <w:t xml:space="preserve"> </w:t>
      </w:r>
      <w:r w:rsidR="00816D93" w:rsidRPr="00DD197F">
        <w:rPr>
          <w:rFonts w:ascii="Montserrat" w:hAnsi="Montserrat" w:cstheme="minorHAnsi"/>
          <w:sz w:val="22"/>
          <w:szCs w:val="22"/>
        </w:rPr>
        <w:t>mismos que se encuentran descritos en el numeral 4.1 de estas bases de licitación</w:t>
      </w:r>
      <w:r w:rsidR="00816D93" w:rsidRPr="00DD197F">
        <w:rPr>
          <w:rFonts w:ascii="Montserrat" w:hAnsi="Montserrat" w:cstheme="minorHAnsi"/>
          <w:b/>
          <w:sz w:val="22"/>
          <w:szCs w:val="22"/>
        </w:rPr>
        <w:t>,</w:t>
      </w:r>
      <w:r w:rsidR="00816D93" w:rsidRPr="00DD197F">
        <w:rPr>
          <w:rFonts w:ascii="Montserrat" w:hAnsi="Montserrat" w:cstheme="minorHAnsi"/>
          <w:sz w:val="22"/>
          <w:szCs w:val="22"/>
        </w:rPr>
        <w:t xml:space="preserve"> debiendo cumplir con las especificaciones técnicas y condiciones señaladas en estas bases como a continuación se indica:</w:t>
      </w:r>
    </w:p>
    <w:p w:rsidR="005C3BAF" w:rsidRPr="00DD197F" w:rsidRDefault="005C3BAF" w:rsidP="00DD197F">
      <w:pPr>
        <w:pStyle w:val="3"/>
        <w:widowControl w:val="0"/>
        <w:spacing w:line="276" w:lineRule="auto"/>
        <w:ind w:left="0" w:firstLine="0"/>
        <w:rPr>
          <w:rFonts w:ascii="Montserrat" w:hAnsi="Montserrat" w:cs="Arial"/>
          <w:bCs/>
          <w:iCs/>
          <w:sz w:val="22"/>
          <w:szCs w:val="22"/>
        </w:rPr>
      </w:pPr>
      <w:r w:rsidRPr="00DD197F">
        <w:rPr>
          <w:rFonts w:ascii="Montserrat" w:hAnsi="Montserrat" w:cs="Arial"/>
          <w:sz w:val="22"/>
          <w:szCs w:val="22"/>
        </w:rPr>
        <w:t xml:space="preserve"> </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b/>
          <w:sz w:val="22"/>
          <w:szCs w:val="22"/>
        </w:rPr>
        <w:t>4.1 ESPECIFICACIONES TÉCNICAS</w:t>
      </w:r>
      <w:r w:rsidRPr="00DD197F">
        <w:rPr>
          <w:rFonts w:ascii="Montserrat" w:hAnsi="Montserrat" w:cs="Arial"/>
          <w:sz w:val="22"/>
          <w:szCs w:val="22"/>
        </w:rPr>
        <w:t xml:space="preserve"> requeridas de los bienes a adquirir.</w:t>
      </w:r>
    </w:p>
    <w:p w:rsidR="00816D93" w:rsidRPr="00DD197F" w:rsidRDefault="00816D93"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sz w:val="22"/>
          <w:szCs w:val="22"/>
        </w:rPr>
        <w:t xml:space="preserve">Las especificaciones, características y condiciones de los bienes requeridas por la convocante se encuentran detalladas </w:t>
      </w:r>
      <w:r w:rsidR="00DD197F" w:rsidRPr="00DD197F">
        <w:rPr>
          <w:rFonts w:ascii="Montserrat" w:hAnsi="Montserrat" w:cs="Arial"/>
          <w:sz w:val="22"/>
          <w:szCs w:val="22"/>
        </w:rPr>
        <w:t>a continuación</w:t>
      </w:r>
      <w:r w:rsidRPr="00DD197F">
        <w:rPr>
          <w:rFonts w:ascii="Montserrat" w:hAnsi="Montserrat" w:cs="Arial"/>
          <w:sz w:val="22"/>
          <w:szCs w:val="22"/>
        </w:rPr>
        <w:t xml:space="preserve">, mismas que </w:t>
      </w:r>
      <w:r w:rsidR="00DD197F" w:rsidRPr="00DD197F">
        <w:rPr>
          <w:rFonts w:ascii="Montserrat" w:hAnsi="Montserrat" w:cs="Arial"/>
          <w:sz w:val="22"/>
          <w:szCs w:val="22"/>
        </w:rPr>
        <w:t xml:space="preserve">indican marcas de referencia, por lo que, los bienes ofertados </w:t>
      </w:r>
      <w:r w:rsidRPr="00DD197F">
        <w:rPr>
          <w:rFonts w:ascii="Montserrat" w:hAnsi="Montserrat" w:cs="Arial"/>
          <w:sz w:val="22"/>
          <w:szCs w:val="22"/>
        </w:rPr>
        <w:t xml:space="preserve">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DD197F">
        <w:rPr>
          <w:rFonts w:ascii="Montserrat" w:hAnsi="Montserrat" w:cs="Arial"/>
          <w:bCs/>
          <w:sz w:val="22"/>
          <w:szCs w:val="22"/>
        </w:rPr>
        <w:t>los valores agregados no serán tomados en cuenta para la calificación correspondiente.</w:t>
      </w:r>
    </w:p>
    <w:p w:rsidR="005C3BAF" w:rsidRPr="00DD197F" w:rsidRDefault="005C3BAF" w:rsidP="00DD197F">
      <w:pPr>
        <w:pStyle w:val="3"/>
        <w:widowControl w:val="0"/>
        <w:spacing w:line="276" w:lineRule="auto"/>
        <w:ind w:left="0" w:firstLine="0"/>
        <w:rPr>
          <w:rFonts w:ascii="Montserrat" w:hAnsi="Montserrat" w:cs="Arial"/>
          <w:bCs/>
          <w:sz w:val="22"/>
          <w:szCs w:val="22"/>
        </w:rPr>
      </w:pPr>
    </w:p>
    <w:tbl>
      <w:tblPr>
        <w:tblW w:w="48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52"/>
        <w:gridCol w:w="5443"/>
        <w:gridCol w:w="1045"/>
        <w:gridCol w:w="553"/>
        <w:gridCol w:w="444"/>
        <w:gridCol w:w="372"/>
        <w:gridCol w:w="459"/>
      </w:tblGrid>
      <w:tr w:rsidR="00DD197F" w:rsidRPr="00DD197F" w:rsidTr="00DD197F">
        <w:trPr>
          <w:trHeight w:val="238"/>
        </w:trPr>
        <w:tc>
          <w:tcPr>
            <w:tcW w:w="5000" w:type="pct"/>
            <w:gridSpan w:val="7"/>
            <w:shd w:val="clear" w:color="auto" w:fill="auto"/>
            <w:vAlign w:val="center"/>
            <w:hideMark/>
          </w:tcPr>
          <w:p w:rsidR="00DD197F" w:rsidRPr="00DD197F" w:rsidRDefault="00DD197F" w:rsidP="00DD197F">
            <w:pPr>
              <w:spacing w:line="276" w:lineRule="auto"/>
              <w:jc w:val="center"/>
              <w:rPr>
                <w:rFonts w:ascii="Montserrat" w:eastAsia="Times New Roman" w:hAnsi="Montserrat" w:cs="Arial"/>
                <w:b/>
                <w:bCs/>
                <w:sz w:val="16"/>
                <w:szCs w:val="16"/>
                <w:lang w:eastAsia="es-MX"/>
              </w:rPr>
            </w:pPr>
            <w:r w:rsidRPr="00DD197F">
              <w:rPr>
                <w:rFonts w:ascii="Montserrat" w:eastAsia="Times New Roman" w:hAnsi="Montserrat" w:cs="Arial"/>
                <w:b/>
                <w:bCs/>
                <w:sz w:val="16"/>
                <w:szCs w:val="16"/>
                <w:lang w:eastAsia="es-MX"/>
              </w:rPr>
              <w:t>Paquete 1</w:t>
            </w:r>
            <w:r w:rsidRPr="00FB24D9">
              <w:rPr>
                <w:rFonts w:ascii="Montserrat" w:eastAsia="Times New Roman" w:hAnsi="Montserrat" w:cs="Arial"/>
                <w:b/>
                <w:bCs/>
                <w:sz w:val="16"/>
                <w:szCs w:val="16"/>
                <w:lang w:eastAsia="es-MX"/>
              </w:rPr>
              <w:t>.- Cristalería y Accesorios Diversos</w:t>
            </w:r>
          </w:p>
        </w:tc>
      </w:tr>
      <w:tr w:rsidR="00DD197F" w:rsidRPr="00DD197F" w:rsidTr="00DD197F">
        <w:trPr>
          <w:trHeight w:val="1120"/>
        </w:trPr>
        <w:tc>
          <w:tcPr>
            <w:tcW w:w="415" w:type="pct"/>
            <w:shd w:val="clear" w:color="000000" w:fill="E6B8B7"/>
            <w:vAlign w:val="center"/>
            <w:hideMark/>
          </w:tcPr>
          <w:p w:rsidR="00DD197F" w:rsidRPr="00FB24D9" w:rsidRDefault="00DD197F" w:rsidP="00DD197F">
            <w:pPr>
              <w:spacing w:line="276" w:lineRule="auto"/>
              <w:jc w:val="center"/>
              <w:rPr>
                <w:rFonts w:ascii="Montserrat" w:eastAsia="Times New Roman" w:hAnsi="Montserrat" w:cs="Arial"/>
                <w:b/>
                <w:bCs/>
                <w:sz w:val="16"/>
                <w:szCs w:val="16"/>
                <w:lang w:eastAsia="es-MX"/>
              </w:rPr>
            </w:pPr>
            <w:r w:rsidRPr="00DD197F">
              <w:rPr>
                <w:rFonts w:ascii="Montserrat" w:eastAsia="Times New Roman" w:hAnsi="Montserrat" w:cs="Arial"/>
                <w:b/>
                <w:bCs/>
                <w:sz w:val="16"/>
                <w:szCs w:val="16"/>
                <w:lang w:eastAsia="es-MX"/>
              </w:rPr>
              <w:t>Partida</w:t>
            </w:r>
          </w:p>
        </w:tc>
        <w:tc>
          <w:tcPr>
            <w:tcW w:w="3001" w:type="pct"/>
            <w:shd w:val="clear" w:color="000000" w:fill="E6B8B7"/>
            <w:vAlign w:val="center"/>
            <w:hideMark/>
          </w:tcPr>
          <w:p w:rsidR="00DD197F" w:rsidRPr="00FB24D9" w:rsidRDefault="00DD197F" w:rsidP="00DD197F">
            <w:pPr>
              <w:spacing w:line="276" w:lineRule="auto"/>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Descripción</w:t>
            </w:r>
          </w:p>
        </w:tc>
        <w:tc>
          <w:tcPr>
            <w:tcW w:w="576" w:type="pct"/>
            <w:shd w:val="clear" w:color="000000" w:fill="E6B8B7"/>
            <w:vAlign w:val="center"/>
            <w:hideMark/>
          </w:tcPr>
          <w:p w:rsidR="00DD197F" w:rsidRPr="00FB24D9" w:rsidRDefault="00DD197F" w:rsidP="00DD197F">
            <w:pPr>
              <w:spacing w:line="276" w:lineRule="auto"/>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Unidad de Medida</w:t>
            </w:r>
          </w:p>
        </w:tc>
        <w:tc>
          <w:tcPr>
            <w:tcW w:w="305" w:type="pct"/>
            <w:shd w:val="clear" w:color="000000" w:fill="E6B8B7"/>
            <w:textDirection w:val="btLr"/>
            <w:vAlign w:val="center"/>
            <w:hideMark/>
          </w:tcPr>
          <w:p w:rsidR="00DD197F" w:rsidRPr="00FB24D9" w:rsidRDefault="00DD197F" w:rsidP="00DD197F">
            <w:pPr>
              <w:spacing w:line="276" w:lineRule="auto"/>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 xml:space="preserve">TOTAL </w:t>
            </w:r>
          </w:p>
        </w:tc>
        <w:tc>
          <w:tcPr>
            <w:tcW w:w="245" w:type="pct"/>
            <w:shd w:val="clear" w:color="000000" w:fill="E6B8B7"/>
            <w:textDirection w:val="btLr"/>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Octubre</w:t>
            </w:r>
          </w:p>
        </w:tc>
        <w:tc>
          <w:tcPr>
            <w:tcW w:w="205" w:type="pct"/>
            <w:shd w:val="clear" w:color="000000" w:fill="E6B8B7"/>
            <w:textDirection w:val="btLr"/>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Noviembre</w:t>
            </w:r>
          </w:p>
        </w:tc>
        <w:tc>
          <w:tcPr>
            <w:tcW w:w="253" w:type="pct"/>
            <w:shd w:val="clear" w:color="000000" w:fill="E6B8B7"/>
            <w:textDirection w:val="btLr"/>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Diciembre</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Bolsas esteriles con tiosulfato para 100 ml de muestra, stand up, Fisher 01-812-122</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Case /10 paq</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Bolsas esteriles para 100 ml de muestra, stand up, Nasco B01364WA</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Pk/500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Bureta graduada clase A ASTM, de 50 ml, con subdivisión de 0.1 ml, tolerancia ±0.5 ml, graduación color rojo, longitud de 75 cm, marca PYREX, con llave de teflón, clave el crisol 22103-0050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Cajas Petri sin división de 100 X 15mm de poliestireno estériles, marca Fisherbrand Cat: FB08757-13</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Pak/500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capilares Kimax cat VWR 89001-454 CASE DE 720pzas</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paq/720 pzs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Cartuchos de celulosa para extraccion de grasas 25x80mm, Whatman 28102-58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pk/25pza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DD197F" w:rsidTr="00DD197F">
        <w:trPr>
          <w:trHeight w:val="510"/>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7</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Cepillo de espuma  DE LARGO 18 pulgadas ANCHO 2.5 pulgadas COLE PARMER EW-84552-06</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8</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Cepillo de tubo con  punta de cerda natural natural, mango de 7 ", cepillo de 3,5" de largo x 0,5 "de diámetro, Marca ColeParmer número: EW-84551-62</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Paq/12 </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9</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Cepillo para botellas catálogo FISHER 03-590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Paq/12 </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000000" w:fill="FFFFFF"/>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000000" w:fill="FFFFFF"/>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Cepillo para matraces de cerda natural de mango color blanco de largo 43 cm de diametro de 4.4 cm, catalogo SPECTRUM 140-23914</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paq/12 pzs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Cepillo para MicroTubo Nylon 4"H x 3"L x 0.18-0.5"D Cat. Cole-Parmer EW-84551-95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pk/12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5"/>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Crisoles de porcelana,  capacidad de 25 mL diámetro 36mm (1 13/32"),  Gooch Crucible No. de CATÁLOGO VWR 89038-040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pk/6pza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Dispensador o jeringa para medio de cultivo de 1-10 ml de cap.Cole Parmer C-07848-40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Espátula de acero inoxidable marca Bel-art de 21 cm, número de catálogo fisher 14-375-56, Bel-art H368070021</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Filtros de reemplazo para pipeteador Drummond No. catalogo  4-000-051</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pk/5</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16</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Filtros General Electric WHATMAN 40 de 150mm Mfr   Cat 1440-150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caja/100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17</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Filtros lisos de membrana, celulosa, porosidad deE 0.8µm, de  47mm de diámetro, catálogo Hach: 2640800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paq/100pzs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18</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Frasco de perlas de eliminación de olores marca VWR número de catálogo: 80080-888 olor manzana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19</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Frasco de vidrio con tapa, autoclavable, capacidad de 4.2 oz o 125 ml, Marca Corning, catálogo Fisher: 07-201-600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Case/24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Frascos de Plástico Polipropileno de boca ancha, alta densidad, autoclavables, capacidad 60ml (2oz) Nalgene CAT. VWR 16128-977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pk/12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Frascos de Vidrio claro de boca ancha de 1000 ml tapadera Polivinyl Cat Fisherbrand 02-911-913</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caja/12 pzs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Gradilla para tubos de 16 mm con recubrimiento epóxico para 108 plazas                                 Fisherbrand  Catalogo S43524FB</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 de 2 finnpipette, pipetas monocanal de 100-1000µL y  de 0.5-5 ml más dos soportes de novus mas bases finntip flex 1000 µl y 5 ml, marca thermo scientific, número de catálogo: 4700490 novus glp.</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Kit </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 para medir pH Orion Star A211 Catálogo Thermo Scientific STARA2118</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val="en-US" w:eastAsia="es-MX"/>
              </w:rPr>
            </w:pPr>
            <w:r w:rsidRPr="00FB24D9">
              <w:rPr>
                <w:rFonts w:ascii="Montserrat" w:eastAsia="Times New Roman" w:hAnsi="Montserrat" w:cs="Arial"/>
                <w:sz w:val="16"/>
                <w:szCs w:val="16"/>
                <w:lang w:val="en-US" w:eastAsia="es-MX"/>
              </w:rPr>
              <w:t>Lampara  Coast A15 330 Lumen stainless steel led flashligth</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26</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Llave de remplazo de carboys nalgene, No. Parte 6422-0010, catalogo Thermo Scientific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27</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Manguera de Latex de 1/4 x 1/2 pulg con  grosor de pared 1/8 pulg de CAT. VWR 62996-531</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caja/50pies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28</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Manguera de Vinil 3/8 x 9/16 pulg grosor de manguera de pared 3/32 pulg VWR 60985-542 caja con 50 pies</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caja/50pies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29</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Matraz erlenmeyer de 300 mL, de vidrio reusable de boca ancha marca BRAND 92839</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paq/10 pzs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30</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Matraz volumétrico 100 mL, tapón esmerilado con certificado de conformidad, Brand 368 49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2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45" w:type="pct"/>
            <w:shd w:val="clear" w:color="auto" w:fill="auto"/>
            <w:noWrap/>
            <w:vAlign w:val="center"/>
            <w:hideMark/>
          </w:tcPr>
          <w:p w:rsidR="00DD197F" w:rsidRPr="00FB24D9" w:rsidRDefault="00DD197F" w:rsidP="00DD197F">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Matraz volumétrico 500 mL, tapón esmerilado con certificado de conformidad, Brand 372 63</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2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Micropipeta de volumen variable de 10 a 100 µL  color amarillo con exactitud de ± 3.0-0.8 % incrementos de 0.1 µL precision entre 1.0-0.2 % marca eppendorf, No. Parte 89125-300, catalogo VWR</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Micropipeta de volumen variable de 100 a 1000 µL color azul con exactitud de ± 3.0-0.6 % incrementos de 1.0 µL precision entre 0.6-0.2 % marca eppendorf, No. Parte 89125-306, catalogo VWR</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Micropipeta de volumen variable de 1000 a 10000 µL color turquesa con exactitud de ± 3.0-0.6 % incrementos de 10.0 µL precision entre 0.6-0.15 % marca eppendorf, No. Parte 89125-310, catalogo VWR</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Micropipta Novus de volumen variable de 1-10 ml, con incremento de 0.01 mL,  marca Thermo scientific  Número de catálogo: 46200800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36</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Papel absorbente (hazmat roll) amarillo, no. Parte 15551-642, catalogo VWR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37</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Picetas de polipropileno marca nalgen de 1000 ml, catálogo Fisher scientific 03-409-10F o Thermo Scientific 24021000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Pak/6</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38</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Pipeta volumétrica de vidrio clase A con certificado de 10 ml, tolerancia ±0.02 ml, longitud: 429 mm, certificado de preseción de graduación con trazabilidad a NIST, conforme especificación ASTM E542, E969 y E1273, Marca PYREX, 27101-0107. VWR: 10546-024</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Case/12 </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792"/>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39</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Pipeta volumétrica de vidrio clase A con certificado de 25 ml, tolerancia ±0.03 ml, longitud: 521 mm, certificado de preseción de graduación con trazabilidad a NIST, conforme especificación ASTM E542, E969 y E1273, Marca PYREX, 27101-0259, VWR: 10546-030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Case/12 </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40</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Pipetas graduadas serológicas reusables versión corta longitud 230mm capacidad de 10ml de borosilicato, marca Fisher Scientific,  Catálogo 13-678-36-C</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Case/200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Pipetas volumetricas de tipo A con certificado de conformidad de capacidad de 10 mL BRAND 297 12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con 6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Pipetas volumetricas de tipo A con certificado de conformidad de capacidad de 20 mL BRAND 297 14</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con 6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Pipetas volumetricas de tipo A con certificado de conformidad de capacidad de 4 mL BRAND 297 06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con 6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Pipeteador ( pistola drumont) No. Parte 53498-103, catalogo VWR</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Pipeteador drumond portátil XP con velocidad lento, medio y rápido. Número de catálogo VWR  53498-105</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46</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Pipetero estuche de acero inoxidable para esterilizar pipetas a temperatura 121°C, altura 42cm, marca Fisherbrand Cat. 03-465</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47</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Probeta graduada Pryrex Lifetime Red de 100 mL de capacidad con doble escala y forma baja, con intervalos de 2 mL, numero de parte 89090-610,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48</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Probeta graduada Pryrex Lifetime Red de 50 mL de capacidad con doble escala y forma baja, con intervalos de 1 mL, numero de parte 89090-918, catalogo VWR</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49</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micropipeta de volumen 1000-10000µL de 2 bolsas de 100 tips, marca Eppendorf, No. Parte 47747-986, catalogo VWR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 bolsas/100 tips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DD197F" w:rsidTr="00DD197F">
        <w:trPr>
          <w:trHeight w:val="555"/>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50</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micropipeta de volumen 2-200 µL de 10 reload trays de 96 tips, marca Eppendorf, No. Parte 47745-138, catalogo VWR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 reload tray/96 tips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DD197F" w:rsidTr="00DD197F">
        <w:trPr>
          <w:trHeight w:val="600"/>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micropipeta de volumen 50-1000 µL de 10 reload trays de 96 tips, marca Eppendorf, No. Parte 47745-142, catalogo VWR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 reload tray/96 tips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Puntas para micropipeta de volumen de 10 ml, marca Thermo scientific, referencia: 9402151</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Pak/100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Puntas para micropipeta de volumen de 1000µl, marca Thermo scientific, referencia: 9401030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caja/1000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Puntas para micropipeta de volumen de 5ml, marca Thermo scientific, referencia: 9402030</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Repuesto del quemador de incineradormodel B1000-RA de 120VAC, marca Cole Parmer Ref: 0185026</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56</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Termómetro / Reloj / Monitor de Humedad Fisherbrand, Traceable número de catálogo: 06-662-4</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57</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Termómetro de bolsillo con punta de acero inoxidable y construido de plástico con exactitid de ±0.4 °C, catálogo VWR3700-418</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58</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Tiras de pH 0-14, No. Parte EM1.09535.0001, marca mColorpHast</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con 100</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45</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45</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000000" w:fill="FFFFFF"/>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59</w:t>
            </w:r>
          </w:p>
        </w:tc>
        <w:tc>
          <w:tcPr>
            <w:tcW w:w="3001" w:type="pct"/>
            <w:shd w:val="clear" w:color="000000" w:fill="FFFFFF"/>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Toallas blancas elaboradas de celulosa y polyester, con bajas partículas clase 1000 para cuartos limpios, de 18x18 pulgadas,  catálogo COLE PARMER EW-33677-14</w:t>
            </w:r>
          </w:p>
        </w:tc>
        <w:tc>
          <w:tcPr>
            <w:tcW w:w="576" w:type="pct"/>
            <w:shd w:val="clear" w:color="000000" w:fill="FFFFFF"/>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PK/75</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000000" w:fill="FFFFFF"/>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60</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Tubos de ensaye de  16 x 150 mm borosilicato  reusables marca  PYREX Mfr. No. 982016XX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Caja/576</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61</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Tubos de ensaye de 20 X 150 mm sin labio de vidrio reusables marca PYREX Mrs. No. 982020,  número de catálogo VWR 60820-261</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Caja/576</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62</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Vaso de precipitado de vidrio KIMAX de 600 ml de uso rudo Cat. Fisher brand 02-555-25D</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con 6 pzas</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264"/>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63</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Vaso de precipitado de vidrio Pyrex 4000 ml de uso rudo Cat. Fisher 02-555-25K</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64</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Vasos de precipitado de vidrio Pyrex Heavy-duty de 1000 mL, No. Parte 02-555-25F, catalogo Fisher Scientific </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paquete /6</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DD197F" w:rsidTr="00DD197F">
        <w:trPr>
          <w:trHeight w:val="528"/>
        </w:trPr>
        <w:tc>
          <w:tcPr>
            <w:tcW w:w="41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65</w:t>
            </w:r>
          </w:p>
        </w:tc>
        <w:tc>
          <w:tcPr>
            <w:tcW w:w="3001" w:type="pct"/>
            <w:shd w:val="clear" w:color="auto" w:fill="auto"/>
            <w:vAlign w:val="center"/>
            <w:hideMark/>
          </w:tcPr>
          <w:p w:rsidR="00DD197F" w:rsidRPr="00FB24D9" w:rsidRDefault="00DD197F" w:rsidP="00DD197F">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VWR Traceable four channel alarm timer whit clock, número de parte 62344-641, catálogo VWR</w:t>
            </w:r>
          </w:p>
        </w:tc>
        <w:tc>
          <w:tcPr>
            <w:tcW w:w="576"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05" w:type="pct"/>
            <w:shd w:val="clear" w:color="auto" w:fill="auto"/>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4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05"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53" w:type="pct"/>
            <w:shd w:val="clear" w:color="auto" w:fill="auto"/>
            <w:noWrap/>
            <w:vAlign w:val="center"/>
            <w:hideMark/>
          </w:tcPr>
          <w:p w:rsidR="00DD197F" w:rsidRPr="00FB24D9" w:rsidRDefault="00DD197F" w:rsidP="00DD197F">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bl>
    <w:p w:rsidR="00DD197F" w:rsidRPr="00DD197F" w:rsidRDefault="00DD197F" w:rsidP="00DD197F">
      <w:pPr>
        <w:pStyle w:val="3"/>
        <w:widowControl w:val="0"/>
        <w:spacing w:line="276" w:lineRule="auto"/>
        <w:ind w:left="0" w:firstLine="0"/>
        <w:rPr>
          <w:rFonts w:ascii="Montserrat" w:hAnsi="Montserrat" w:cs="Arial"/>
          <w:bCs/>
          <w:sz w:val="22"/>
          <w:szCs w:val="22"/>
        </w:rPr>
      </w:pPr>
    </w:p>
    <w:tbl>
      <w:tblPr>
        <w:tblW w:w="48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3"/>
        <w:gridCol w:w="5530"/>
        <w:gridCol w:w="1088"/>
        <w:gridCol w:w="615"/>
        <w:gridCol w:w="352"/>
        <w:gridCol w:w="352"/>
        <w:gridCol w:w="428"/>
      </w:tblGrid>
      <w:tr w:rsidR="00DD197F" w:rsidRPr="00FB24D9" w:rsidTr="00990307">
        <w:trPr>
          <w:trHeight w:val="132"/>
        </w:trPr>
        <w:tc>
          <w:tcPr>
            <w:tcW w:w="5000" w:type="pct"/>
            <w:gridSpan w:val="7"/>
            <w:shd w:val="clear" w:color="auto" w:fill="auto"/>
            <w:vAlign w:val="center"/>
            <w:hideMark/>
          </w:tcPr>
          <w:p w:rsidR="00DD197F" w:rsidRPr="00FB24D9"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PAQUETE</w:t>
            </w:r>
            <w:r w:rsidRPr="00FB24D9">
              <w:rPr>
                <w:rFonts w:ascii="Montserrat" w:eastAsia="Times New Roman" w:hAnsi="Montserrat" w:cs="Arial"/>
                <w:b/>
                <w:bCs/>
                <w:sz w:val="16"/>
                <w:szCs w:val="16"/>
                <w:lang w:eastAsia="es-MX"/>
              </w:rPr>
              <w:t xml:space="preserve"> 2 .- Reactivos y Materiales HACH</w:t>
            </w:r>
          </w:p>
        </w:tc>
      </w:tr>
      <w:tr w:rsidR="00DD197F" w:rsidRPr="00FB24D9" w:rsidTr="00DD197F">
        <w:trPr>
          <w:trHeight w:val="1075"/>
        </w:trPr>
        <w:tc>
          <w:tcPr>
            <w:tcW w:w="388" w:type="pct"/>
            <w:shd w:val="clear" w:color="000000" w:fill="E6B8B7"/>
            <w:vAlign w:val="center"/>
            <w:hideMark/>
          </w:tcPr>
          <w:p w:rsidR="00DD197F" w:rsidRPr="00FB24D9"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Part</w:t>
            </w:r>
          </w:p>
        </w:tc>
        <w:tc>
          <w:tcPr>
            <w:tcW w:w="3049" w:type="pct"/>
            <w:shd w:val="clear" w:color="000000" w:fill="E6B8B7"/>
            <w:vAlign w:val="center"/>
            <w:hideMark/>
          </w:tcPr>
          <w:p w:rsidR="00DD197F" w:rsidRPr="00FB24D9" w:rsidRDefault="00DD197F" w:rsidP="00990307">
            <w:pPr>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Descripción</w:t>
            </w:r>
          </w:p>
        </w:tc>
        <w:tc>
          <w:tcPr>
            <w:tcW w:w="600" w:type="pct"/>
            <w:shd w:val="clear" w:color="000000" w:fill="E6B8B7"/>
            <w:vAlign w:val="center"/>
            <w:hideMark/>
          </w:tcPr>
          <w:p w:rsidR="00DD197F" w:rsidRPr="00FB24D9" w:rsidRDefault="00DD197F" w:rsidP="00990307">
            <w:pPr>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Unidad de Medida</w:t>
            </w:r>
          </w:p>
        </w:tc>
        <w:tc>
          <w:tcPr>
            <w:tcW w:w="339" w:type="pct"/>
            <w:shd w:val="clear" w:color="000000" w:fill="E6B8B7"/>
            <w:textDirection w:val="btLr"/>
            <w:vAlign w:val="center"/>
            <w:hideMark/>
          </w:tcPr>
          <w:p w:rsidR="00DD197F" w:rsidRPr="00FB24D9" w:rsidRDefault="00DD197F" w:rsidP="00990307">
            <w:pPr>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TOTAL</w:t>
            </w:r>
          </w:p>
        </w:tc>
        <w:tc>
          <w:tcPr>
            <w:tcW w:w="194" w:type="pct"/>
            <w:shd w:val="clear" w:color="000000" w:fill="E6B8B7"/>
            <w:textDirection w:val="btLr"/>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 Octubre</w:t>
            </w:r>
          </w:p>
        </w:tc>
        <w:tc>
          <w:tcPr>
            <w:tcW w:w="194" w:type="pct"/>
            <w:shd w:val="clear" w:color="000000" w:fill="E6B8B7"/>
            <w:textDirection w:val="btLr"/>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Noviembre</w:t>
            </w:r>
          </w:p>
        </w:tc>
        <w:tc>
          <w:tcPr>
            <w:tcW w:w="236" w:type="pct"/>
            <w:shd w:val="clear" w:color="000000" w:fill="E6B8B7"/>
            <w:textDirection w:val="btLr"/>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Diciembre</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Aluminio TNT plus de 0.02-0.50 ppm de aluminio, Hach, catálogo TNTplus 848</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Amonia TNT plus, rango ultra bajo de 0.015-2.0 mg/L NH3-N, Hach, catálogo TNT plus 830</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18</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Celdas para cloro, de 10 ml, Hach Catálogo 2427606</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pk/6pzas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DPD para cloro residual en 10 ml de muestra. No. De catálogo HACH 21055-28</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fco/1000sobres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Electrodo MODELO CDC40101, PARA MEDIDOR DE Conductividad MODELO HQ40d  </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Electrodo MODELO PHC10101, PARA MEDIDOR DE Ph MODELO HQ11d  </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FB24D9" w:rsidTr="00DD197F">
        <w:trPr>
          <w:trHeight w:val="525"/>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7</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Electrodo para oxígeno disuelto (LDO) Intellical para mediciones de DBO, cable de 1 metro Cat HACH LBOD10101.</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8</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de cloro, ampolletas de 2 ml de 50-75 ppm, Hach 14268-20</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pk/20</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9</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Estándar de Cloruros de 100ppm, HACH 23708-53</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de color de 15 uptCo, Catálogo HACH número: 2602853</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de color de 500 uptCo, Catálogo HACH número: 141453</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12</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de DQO de 300 ppm, marca HACH 12186-49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fco/300ml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13</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Estándar de fluoruros de 1 ppm, Catálogo HACH, número: 29149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Fco/500ml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14</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Estándar de fluoruros de 100 ppm, Catálogo HACH, número: 23249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Fco/500ml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para Nitratos de 10 ppm No. DE CATÁLOGO HACH: 30749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Fco/500ml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16</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para Sulfatos de 50 ppm No. DE CATÁLOGO HACH 2578-49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Fco/500ml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17</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Estandar para THM de 10 ppm, marca SUPELCO distribuido por HACH, No. Parte 2756707, con fecha de caducidad mínimo de un año después de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pk/7 ampolletas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69"/>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18</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Fluoruro TNT plus rango de 0.1-2.5 ppm de F¯ catálogo TNT 878</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8</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r>
      <w:tr w:rsidR="00DD197F" w:rsidRPr="00FB24D9" w:rsidTr="00DD197F">
        <w:trPr>
          <w:trHeight w:val="792"/>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19</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 para ajuste de calibración de turbidímetros 2100P, marca HACH. Contiene viales con formazín de &lt;0.1, 20, 100 y 800 UTN. Con fecha de caducidad mayor de un año a la fecha de entrega. Número de catálogo.-2659405</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792"/>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 para ajuste de calibra ción de turbidímetros 2100Q, marca HACH. Contiene viales con formazín de 10, 20, 100, y 800 UTN. Con fecha de caducidad mayor de un año a la fecha de entrega. Número de catálogo.-2971205</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Nitrato  TNTplus, rango bajo, número de catálogo TNT835, con fecha de caducidad mayor a un año a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22</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Nitrito TNTplus, bajo rango, número de  Cat. TNT839, con fecha de caducidad mayor a un año de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23</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1 para THM. HACH 2753929, con fecha de caducidad mayor a un año de la fecha de espera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Fco/30ml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24</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2 para THM.   HACH 27540-48, con fecha de caducidad mayor a un año de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Fco/300ml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25</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3 para THM.   HACH 27541-42 con fecha de caducidad mayor a un año a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Fco/100ml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26</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4 para THM.   HACH 27566-99 con fecha de caducidad mayor a un año a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pk/100 sobres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27</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para determinación de cianuro de 0.002-0.240 mg/L CN, para 10 ml de muestra. Con fecha de caducidad mayoy a un año a la fecha de entrega, Hach 2430200</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pk/100 sobres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28</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Sulfaver 4, para 10 ml, catálogo 2106769 con fecha de caducidad mayor a un año a la fecha de entrega</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pk/100 sobres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29</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Acido Clorhídrico de 2.5N, Marca Hach 1418-32</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Fco/100ml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30</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cloruro de magnesio Marca Hach CAT; 1476253</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0</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31</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de Ácido sulfúrico 19.2N, Marca Hach 203849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Fco/500ml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50</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r>
      <w:tr w:rsidR="00DD197F" w:rsidRPr="00FB24D9" w:rsidTr="00DD197F">
        <w:trPr>
          <w:trHeight w:val="555"/>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32</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Estándar de Detergentes, ampolletas de10 ml de  60 mg/L como LAS de concentración, HACH, Catálogo: 1427110</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pk/16 ampolletas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555"/>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33</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Estándar de Nitrógeno amoniacal de 1.0 mg/L como NH3-N/L, HACH, Catálogo: 189149</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Fco/500ml</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34</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Tensoactivos aniónicos (SAAM), rango de 0.1 a 4.0 mg/L MBAS, Hach, TNT plus 874</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35</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TNT PLUS CROMO HEXAVALENTE TNT 854 RANGO 0.03 A 1 mg/L con fecha de caducidad mayor a un año</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528"/>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36</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TNT PLUS DE CARBONO ORGANICO TOTAL TNT 810 RANGO BAJO 1.5 A 30 mg/L con fecha de caducidad mayor a un año</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585"/>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37</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TNT PLUS DE CARBONO ORGANICO TOTAL TNT 811 RANGO ALTO 30 A 300 mg/L con fecha de caducidad mayor a un año</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pk/25 viales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38</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Viales para análisis de DQO rango de 0 a 1500 ppm, HACH 21258-15</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pk/150pzs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DD197F" w:rsidRPr="00FB24D9" w:rsidTr="00DD197F">
        <w:trPr>
          <w:trHeight w:val="276"/>
        </w:trPr>
        <w:tc>
          <w:tcPr>
            <w:tcW w:w="388"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39</w:t>
            </w:r>
          </w:p>
        </w:tc>
        <w:tc>
          <w:tcPr>
            <w:tcW w:w="3049" w:type="pct"/>
            <w:shd w:val="clear" w:color="auto" w:fill="auto"/>
            <w:vAlign w:val="center"/>
            <w:hideMark/>
          </w:tcPr>
          <w:p w:rsidR="00DD197F" w:rsidRPr="00FB24D9" w:rsidRDefault="00DD197F" w:rsidP="00990307">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Viales para análisis de DQO rango de 3 a 150 ppm, HACH 21259-15</w:t>
            </w:r>
          </w:p>
        </w:tc>
        <w:tc>
          <w:tcPr>
            <w:tcW w:w="600"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pk/150pzs</w:t>
            </w:r>
          </w:p>
        </w:tc>
        <w:tc>
          <w:tcPr>
            <w:tcW w:w="339" w:type="pct"/>
            <w:shd w:val="clear" w:color="auto" w:fill="auto"/>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194"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36" w:type="pct"/>
            <w:shd w:val="clear" w:color="auto" w:fill="auto"/>
            <w:noWrap/>
            <w:vAlign w:val="center"/>
            <w:hideMark/>
          </w:tcPr>
          <w:p w:rsidR="00DD197F" w:rsidRPr="00FB24D9" w:rsidRDefault="00DD197F" w:rsidP="00990307">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bl>
    <w:p w:rsidR="00DD197F" w:rsidRDefault="00DD197F" w:rsidP="00DD197F">
      <w:pPr>
        <w:pStyle w:val="3"/>
        <w:widowControl w:val="0"/>
        <w:spacing w:line="276" w:lineRule="auto"/>
        <w:ind w:left="0" w:firstLine="0"/>
        <w:rPr>
          <w:rFonts w:ascii="Montserrat" w:hAnsi="Montserrat" w:cs="Arial"/>
          <w:bCs/>
          <w:sz w:val="22"/>
          <w:szCs w:val="22"/>
        </w:rPr>
      </w:pPr>
    </w:p>
    <w:tbl>
      <w:tblPr>
        <w:tblW w:w="47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5"/>
        <w:gridCol w:w="5745"/>
        <w:gridCol w:w="1125"/>
        <w:gridCol w:w="455"/>
        <w:gridCol w:w="378"/>
        <w:gridCol w:w="378"/>
        <w:gridCol w:w="383"/>
      </w:tblGrid>
      <w:tr w:rsidR="00DD197F" w:rsidRPr="00CF4FA9" w:rsidTr="00990307">
        <w:trPr>
          <w:trHeight w:val="132"/>
        </w:trPr>
        <w:tc>
          <w:tcPr>
            <w:tcW w:w="5000" w:type="pct"/>
            <w:gridSpan w:val="7"/>
            <w:shd w:val="clear" w:color="auto" w:fill="auto"/>
            <w:vAlign w:val="center"/>
            <w:hideMark/>
          </w:tcPr>
          <w:p w:rsidR="00DD197F" w:rsidRPr="00CF4FA9"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PAQUETE</w:t>
            </w:r>
            <w:r w:rsidRPr="00CF4FA9">
              <w:rPr>
                <w:rFonts w:ascii="Montserrat" w:eastAsia="Times New Roman" w:hAnsi="Montserrat" w:cs="Arial"/>
                <w:b/>
                <w:bCs/>
                <w:sz w:val="16"/>
                <w:szCs w:val="16"/>
                <w:lang w:eastAsia="es-MX"/>
              </w:rPr>
              <w:t xml:space="preserve"> 3.- Reactivos Varios</w:t>
            </w:r>
          </w:p>
        </w:tc>
      </w:tr>
      <w:tr w:rsidR="00DD197F" w:rsidRPr="00CF4FA9" w:rsidTr="00990307">
        <w:trPr>
          <w:trHeight w:val="1198"/>
        </w:trPr>
        <w:tc>
          <w:tcPr>
            <w:tcW w:w="237" w:type="pct"/>
            <w:shd w:val="clear" w:color="000000" w:fill="E6B8B7"/>
            <w:vAlign w:val="center"/>
            <w:hideMark/>
          </w:tcPr>
          <w:p w:rsidR="00DD197F" w:rsidRPr="00CF4FA9"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Part</w:t>
            </w:r>
          </w:p>
        </w:tc>
        <w:tc>
          <w:tcPr>
            <w:tcW w:w="3214" w:type="pct"/>
            <w:shd w:val="clear" w:color="000000" w:fill="E6B8B7"/>
            <w:vAlign w:val="center"/>
            <w:hideMark/>
          </w:tcPr>
          <w:p w:rsidR="00DD197F" w:rsidRPr="00CF4FA9" w:rsidRDefault="00DD197F" w:rsidP="00990307">
            <w:pPr>
              <w:jc w:val="center"/>
              <w:rPr>
                <w:rFonts w:ascii="Montserrat" w:eastAsia="Times New Roman" w:hAnsi="Montserrat" w:cs="Arial"/>
                <w:b/>
                <w:bCs/>
                <w:sz w:val="16"/>
                <w:szCs w:val="16"/>
                <w:lang w:eastAsia="es-MX"/>
              </w:rPr>
            </w:pPr>
            <w:r w:rsidRPr="00CF4FA9">
              <w:rPr>
                <w:rFonts w:ascii="Montserrat" w:eastAsia="Times New Roman" w:hAnsi="Montserrat" w:cs="Arial"/>
                <w:b/>
                <w:bCs/>
                <w:sz w:val="16"/>
                <w:szCs w:val="16"/>
                <w:lang w:eastAsia="es-MX"/>
              </w:rPr>
              <w:t>Descripción</w:t>
            </w:r>
          </w:p>
        </w:tc>
        <w:tc>
          <w:tcPr>
            <w:tcW w:w="628" w:type="pct"/>
            <w:shd w:val="clear" w:color="000000" w:fill="E6B8B7"/>
            <w:vAlign w:val="center"/>
            <w:hideMark/>
          </w:tcPr>
          <w:p w:rsidR="00DD197F" w:rsidRPr="00CF4FA9" w:rsidRDefault="00DD197F" w:rsidP="00990307">
            <w:pPr>
              <w:jc w:val="center"/>
              <w:rPr>
                <w:rFonts w:ascii="Montserrat" w:eastAsia="Times New Roman" w:hAnsi="Montserrat" w:cs="Arial"/>
                <w:b/>
                <w:bCs/>
                <w:sz w:val="16"/>
                <w:szCs w:val="16"/>
                <w:lang w:eastAsia="es-MX"/>
              </w:rPr>
            </w:pPr>
            <w:r w:rsidRPr="00CF4FA9">
              <w:rPr>
                <w:rFonts w:ascii="Montserrat" w:eastAsia="Times New Roman" w:hAnsi="Montserrat" w:cs="Arial"/>
                <w:b/>
                <w:bCs/>
                <w:sz w:val="16"/>
                <w:szCs w:val="16"/>
                <w:lang w:eastAsia="es-MX"/>
              </w:rPr>
              <w:t>Unidad de Medida</w:t>
            </w:r>
          </w:p>
        </w:tc>
        <w:tc>
          <w:tcPr>
            <w:tcW w:w="262" w:type="pct"/>
            <w:shd w:val="clear" w:color="000000" w:fill="E6B8B7"/>
            <w:textDirection w:val="btLr"/>
            <w:vAlign w:val="center"/>
            <w:hideMark/>
          </w:tcPr>
          <w:p w:rsidR="00DD197F" w:rsidRPr="00CF4FA9" w:rsidRDefault="00DD197F" w:rsidP="00990307">
            <w:pPr>
              <w:jc w:val="center"/>
              <w:rPr>
                <w:rFonts w:ascii="Montserrat" w:eastAsia="Times New Roman" w:hAnsi="Montserrat" w:cs="Arial"/>
                <w:b/>
                <w:bCs/>
                <w:sz w:val="16"/>
                <w:szCs w:val="16"/>
                <w:lang w:eastAsia="es-MX"/>
              </w:rPr>
            </w:pPr>
            <w:r w:rsidRPr="00CF4FA9">
              <w:rPr>
                <w:rFonts w:ascii="Montserrat" w:eastAsia="Times New Roman" w:hAnsi="Montserrat" w:cs="Arial"/>
                <w:b/>
                <w:bCs/>
                <w:sz w:val="16"/>
                <w:szCs w:val="16"/>
                <w:lang w:eastAsia="es-MX"/>
              </w:rPr>
              <w:t xml:space="preserve">TOTAL </w:t>
            </w:r>
          </w:p>
        </w:tc>
        <w:tc>
          <w:tcPr>
            <w:tcW w:w="219" w:type="pct"/>
            <w:shd w:val="clear" w:color="000000" w:fill="E6B8B7"/>
            <w:textDirection w:val="btLr"/>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 Octubre</w:t>
            </w:r>
          </w:p>
        </w:tc>
        <w:tc>
          <w:tcPr>
            <w:tcW w:w="219" w:type="pct"/>
            <w:shd w:val="clear" w:color="000000" w:fill="E6B8B7"/>
            <w:textDirection w:val="btLr"/>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Noviembre</w:t>
            </w:r>
          </w:p>
        </w:tc>
        <w:tc>
          <w:tcPr>
            <w:tcW w:w="220" w:type="pct"/>
            <w:shd w:val="clear" w:color="000000" w:fill="E6B8B7"/>
            <w:textDirection w:val="btLr"/>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Diciembre</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Acido Bórico grado ACS frasco fisher A73-3 frasco de 3 kg</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3 kg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Ácido clorhídrico ACS, marca FERMONT, Número de catálogo 01245</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Fco/2.5 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Acido Clorhidrico grado absorción atomica o trace metal, cat no. A508-4, marca Fisher Scientific</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Acido nítrico 65 % grado suprapur para analisis ultra trazas de elementos,  No.Parte 100441, marca Merck (supelco)</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/1.0 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Ácido sulfúrico 0.02N, marca Fisher Scientific. Número de catálogo: SA226-4</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 4L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Acido Sulfurico ACS, 2.5 lts, Fermont 01615</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Botella/2.5L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7</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Acido Sulfurico ACS, certificado concentración de 0.02N FISHER SA226-1</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frascos de Litro</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8</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Agar Hierro Kligler (KIA), marca NEOGEN Catálogo Fisher 50-201-5786</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9</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Agar Hierro Triple Azúcar (TSI), marca NEOGEN Catálogo Fisher 50-201-5567</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10</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Agar Lisina Hierro (LIA), marca NEOGEN Catálago Fisher 50-201-5555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Agua Tipo I con doble destilado, Catálogo VWR, No. RC91511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72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40</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Alcohol etilico grado reactivo FERMONT 06065 4.01</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Azul de Bromotimol al 0.04% certificado. Marca Fisher catálogo: SI22-500</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BD diagnostic reagent dropers. INDOL paquete de 50 Ref 261185, Cat VWR 90003-664</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paquete de 50</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000000" w:fill="FFFFFF"/>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58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Buffer de Dureza con Magnesio EDTA marca RICCA CHEMICAL No.Cat.9200-32, con fecha de caducidad mínimo de un año</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fco/1L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000000" w:fill="FFFFFF"/>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Caldo Bacto-Triptona marca BD DIFCO, catálogo Fisher DF0123-17-3</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 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000000" w:fill="FFFFFF"/>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82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17</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Cepa cuantitativa de E. Coli ATCC 51813 con 10 pelets en un vial, marca Microbiológics, número de catálogo 0791FPC, con certificado. Con fechas de caducidad mayor a un año despues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frasco/10 pelets</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82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18</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Cepa E. Coli ATCC 11229 Kwik Stik, Certificado de Material de Referencia, Lab-Elite MBL, Cat. 0681CRM, con fechas de caducidad mayor a un año despues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82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19</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Cepa E.aerogenes ATCC 13048 Kwik Stik, Certificado de Material de Referencia, Lab-Elite MBL, Cat. 0306CRM, con fechas de caducidad mayor a un año despues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82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20</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Cepa S.aureus ATCC 25923 Kwik Stik, Certificado de Material de Referencia, Lab-Elite MBL, Cat. 0360CRM, con fechas de caducidad mayor a un año despues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Cloruro de Metileno grado pesticida, No. Parte D142-4, Catalogo Fisher Scientific</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val="en-US" w:eastAsia="es-MX"/>
              </w:rPr>
              <w:t xml:space="preserve">Disolución EDTA tritant 0.01 M M/100, APHA, Fine Chemicals Cat. </w:t>
            </w:r>
            <w:r w:rsidRPr="00CF4FA9">
              <w:rPr>
                <w:rFonts w:ascii="Montserrat" w:eastAsia="Times New Roman" w:hAnsi="Montserrat" w:cs="Arial"/>
                <w:sz w:val="16"/>
                <w:szCs w:val="16"/>
                <w:lang w:eastAsia="es-MX"/>
              </w:rPr>
              <w:t>VWR MKH10507</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galón</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DD197F" w:rsidRPr="00CF4FA9" w:rsidTr="00990307">
        <w:trPr>
          <w:trHeight w:val="88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Aluminio ( Al ) de 1000 µg/mL en HNO3 al 2% con pureza de 99.999%, con certificado de analisis  trazable al NIST, acreditado en ISO 9001:2015, ISO/IEC 17025:2005, ISO 17034:2016  con 12 meses de caducidad, catalogo High Purity  número de parte 10001-1-100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91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Arsénico ( As ) de 1000 µg/mL en HNO3 al 2% con pureza de 99.999%, con certificado de analisis  trazable al NIST, acreditado en ISO 9001:2015, ISO/IEC 17025:2005, ISO 17034:2016  con 12 meses de caducidad, catalogo High Purity  número de parte 10003-1-100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94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Bario ( Ba ) de 1000 µg/mL en HNO3 al 2% con pureza de 99.999%, con certificado de analisis  trazable al NIST, acreditado en ISO 9001:2015, ISO/IEC 17025:2005, ISO 17034:2016  con 12 meses de caducidad, catalogo High Purity  número de parte 10004-1-100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870"/>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Cadmio ( Cd ) de 1000 µg/mL en HNO3 al 2% con pureza de 99.999%, con certificado de analisis  trazable al NIST, acreditado en ISO 9001:2015, ISO/IEC 17025:2005, ISO 17034:2016  con 12 meses de caducidad, catalogo High Purity  número de parte 10008-1-100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27</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Estandar de cianuro de 1000 ppm, Ricca Chemical 2543-4 frasco con 120 ml</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Fco/120ml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28</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Cobre ( Cu ) de 1000 µg/mL en HNO3 al 2% con pureza de 99.999%, con certificado de analisis  trazable al NIST, acreditado en ISO 9001:2015, ISO/IEC 17025:2005, ISO 17034:2016  con 12 meses de caducidad, catalogo High Purity  número de parte 100014-1-100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29</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Estandar de conductividad de 1413 µS/cm cole parmer C-86978-93, con fecha de caducidad mayor a 1 año después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Litro</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30</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conductividad de 2765 µS/cm a 25 °C, trazabable a NIST, RICCA CHEMICAL, frasco de 1 litro R5888029-1A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Litro</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Cromo ( Cr ) de 1000 µg/mL en HNO3 al 2% con pureza de 99.999%, con certificado de analisis  trazable al NIST, acreditado en ISO 9001:2015, ISO/IEC 17025:2005, ISO 17034:2016  con 12 meses de caducidad, catalogo High Purity  número de parte 100012-1-100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Fierro ( Fe ) de 1000 µg/mL en HNO3 al 2% con pureza de 99.999%, con certificado de analisis  trazable al NIST, acreditado en ISO 9001:2015, ISO/IEC 17025:2005, ISO 17034:2016  con 12 meses de caducidad, catalogo High Purity  número de parte 100026-1-100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DD197F">
        <w:trPr>
          <w:trHeight w:val="227"/>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Estandar de huevos de Ascaris lumbricoides FP05 MICROBIOLOGICS</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Manganeso ( Mn ) de 1000 µg/mL en HNO3 al 2% con pureza de 99.999%, con certificado de analisis  trazable al NIST, acreditado en ISO 9001:2015, ISO/IEC 17025:2005, ISO 17034:2016  con 12 meses de caducidad, catalogo High Purity  número de parte 100032-1-100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Mercurio ( Hg ) de 1000 µg/mL en HNO3 al 2% con pureza de 99.999%, con certificado de analisis  trazable al NIST, acreditado en ISO 9001:2015, ISO/IEC 17025:2005, ISO 17034:2016  con 12 meses de caducidad, catalogo High Purity  número de parte 100033-1-100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Niquel ( Ni ) de 1000 µg/mL en HNO3 al 2% con pureza de 99.999%, con certificado de analisis  trazable al NIST, acreditado en ISO 9001:2015, ISO/IEC 17025:2005, ISO 17034:2016  con 12 meses de caducidad, catalogo High Purity  número de parte 100036-1-100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37</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Plomo ( Pb ) de 1000 µg/mL en HNO3 al 2% con pureza de 99.999%, con certificado de analisis  trazable al NIST, acreditado en ISO 9001:2015, ISO/IEC 17025:2005, ISO 17034:2016  con 12 meses de caducidad, catalogo High Purity  número de parte 100028-1-100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1.0</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792"/>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38</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Sodio ( Na ) de 1000 µg/mL en HNO3 al 2% con pureza de 99.999%, con certificado de analisis  trazable al NIST, acreditado en ISO 9001:2015, ISO/IEC 17025:2005, ISO 17034:2016  con 12 meses de caducidad, catalogo High Purity  número de parte 100052-1-500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1.0</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88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39</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Estandar de Zinc ( Zn ) de 1000 µg/mL en HNO3 al 2% con pureza de 99.999%, con certificado de analisis  trazable al NIST, acreditado en ISO 9001:2015, ISO/IEC 17025:2005, ISO 17034:2016  con 12 meses de caducidad, catalogo High Purity  número de parte 100068-1-100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de 100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1.0</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88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40</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Estándar para conductividad de 1µS/cm trazable al NIST. Frasco de 600ml. Número de catálogo coleparmer.- KH-00652-20, con fechas de caducidad mayor a un año despues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600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2.0</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DD197F">
        <w:trPr>
          <w:trHeight w:val="954"/>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Estándar para parámetros Durezas en agua MARCA ERA Material de referencia certificado(Calcio 3.5-110ppm, Dureza de calcio 8.7-275 ppm como CaCO3, Dureza Total 17-440ppm como CaCO3, Dureza de Magnesio 2-40ppm, residuos no filtrables 23-100ppm) frasco de 500ml. Número de catálogo ERA 507.</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2.0</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DD197F" w:rsidRPr="00CF4FA9" w:rsidTr="00990307">
        <w:trPr>
          <w:trHeight w:val="109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Estándar para parámetros minerales en agua MARCA ERA Material de referencia certificado (alcalinidad total 10-120ppm, cloruros 35-275ppm, fluoruros 0.3-4ppm, Sulfatos 5-125ppn, SST a 180°C 140-650ppm, ST a 105°C 140-675 ppm, Potasio, sodio y conductancia específica) frasco de 500ml. Número de catálogo ERA 506.</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Hexano ACS garrafa de 19 litros marca Fisher H292-20</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Garrafa/19lts</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8</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8</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Hidróxido de sodio ACS MARCA FERMONT 36903</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 Fco 2.5Kg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Medio de cultivo A-1 para detección de coliformes fecales DIFCO 218231</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Medio de cultivo Bilis Verde Brillante 2%, catálogo Difco número: 274000</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Fco/500gr</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47</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Medio de cultivo caldo Lauryl triptosa  para detección de organismo coliformes. DIFCO 224130</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Fco/10kg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48</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Medio de cultivo EC con Mug , marca DIFCO  catálogo 222200</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Fco/500gr</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58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49</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Monitores de esterilización rango 121 °C en tiras marca Propper OK Ref. Propper 264101 Cat. Fisher 14-375-172 paquete con 250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Caja/250 pzas.</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50</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Nitrato de Plata en solucion 0.014 Molar, Certificado ALPHA 1ml-0.5mg Cl, Cat. Fisher SS82-1, con fecha de caducidad mayor a 1 año  después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litro</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Oxalato  de sodio 0.025M (0.05N) de 500 ml, marca LABCHEM, Núm. De catálogo: LC247201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Permanganato de potasio 0.05 N, marca Ricca cat 6390-32</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1L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 Buffer de pH de 10.000, Material de referencia certificada al ISO 034 Traceable Products 4882</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 Buffer de pH de 4.000, Material de referencia certificada al ISO 034 Traceable Products 4880</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 Buffer de pH de 7.000, Material de referencia certificada al ISO 034 Traceable Products 4881</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55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Solución buffer de pH 10.0, fisher brand, catálogo 15-078-282 con fecha de caducidad mayor a un año a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DD197F" w:rsidRPr="00CF4FA9" w:rsidTr="00990307">
        <w:trPr>
          <w:trHeight w:val="55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57</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Solución buffer de pH 4.0, fisher brand, catálogo 15-078-280 con fecha de caducidad mayor a un año a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58</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Solución buffer de pH 7.0, fisher brand, catálogo 15-078-281 con fecha de caducidad mayor a un año a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500 ml</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59</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solución Yema de Huevo con Telurio Thermo Scientific R450332 de 10 ml</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Pak/10</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1.0</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60</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STERIKON  plus Bioindicador para verificación de Autoclave con 100 ampolletas, referencia 1102740002 Cat. EM1.10274.0002</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caja/100 ampolletas</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61</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Sulfato de sodio anhidro, granular free flowing redi-dri pureza 99% número de parte 798592-2.5kg, catalogo Sigma Aldrich </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Frasco/2.5 kg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62</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Sulfato manganoso monhidratado ACS marca fermont 63652</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 500g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63</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Sulfato Zinc Heptahidratado ACS marca fermont 63963</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 2.5kg</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276"/>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64</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Tierra diatomeas Catalogo Jalmek D1800-05 de 500 g</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Fco/500gr</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DD197F" w:rsidRPr="00CF4FA9" w:rsidTr="00990307">
        <w:trPr>
          <w:trHeight w:val="885"/>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65</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Tiras indicadoras con Bacillus atrophaeus, para esterilización en seco, población 1.4 x 106 c/tira. Temperturas de exposición: 150°C, 160°C y 180°C. Catálogo NAMSA STN-06, con fecha de caducidad mayor a 1 año  después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 Caja/100</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DD197F" w:rsidRPr="00CF4FA9" w:rsidTr="00990307">
        <w:trPr>
          <w:trHeight w:val="528"/>
        </w:trPr>
        <w:tc>
          <w:tcPr>
            <w:tcW w:w="237"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66</w:t>
            </w:r>
          </w:p>
        </w:tc>
        <w:tc>
          <w:tcPr>
            <w:tcW w:w="3214" w:type="pct"/>
            <w:shd w:val="clear" w:color="FFFFCC" w:fill="FFFFFF"/>
            <w:vAlign w:val="center"/>
            <w:hideMark/>
          </w:tcPr>
          <w:p w:rsidR="00DD197F" w:rsidRPr="00CF4FA9" w:rsidRDefault="00DD197F" w:rsidP="00990307">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Tubos de Medio Tioglicolato 7ml para sistemas anaerobios THIO Cat. Fiser NC0174636, con fecha de caducidad mayor a 1 año despues de la fecha de entrega</w:t>
            </w:r>
          </w:p>
        </w:tc>
        <w:tc>
          <w:tcPr>
            <w:tcW w:w="628"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caja/ 10 tubos</w:t>
            </w:r>
          </w:p>
        </w:tc>
        <w:tc>
          <w:tcPr>
            <w:tcW w:w="262" w:type="pct"/>
            <w:shd w:val="clear" w:color="FFFFCC" w:fill="FFFFFF"/>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19"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0" w:type="pct"/>
            <w:shd w:val="clear" w:color="auto" w:fill="auto"/>
            <w:noWrap/>
            <w:vAlign w:val="center"/>
            <w:hideMark/>
          </w:tcPr>
          <w:p w:rsidR="00DD197F" w:rsidRPr="00CF4FA9" w:rsidRDefault="00DD197F" w:rsidP="00990307">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bl>
    <w:p w:rsidR="00DD197F" w:rsidRDefault="00DD197F" w:rsidP="00DD197F">
      <w:pPr>
        <w:pStyle w:val="3"/>
        <w:widowControl w:val="0"/>
        <w:spacing w:line="276" w:lineRule="auto"/>
        <w:ind w:left="0" w:firstLine="0"/>
        <w:rPr>
          <w:rFonts w:ascii="Montserrat" w:hAnsi="Montserrat" w:cs="Arial"/>
          <w:bCs/>
          <w:sz w:val="22"/>
          <w:szCs w:val="22"/>
        </w:rPr>
      </w:pPr>
    </w:p>
    <w:tbl>
      <w:tblPr>
        <w:tblW w:w="48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1"/>
        <w:gridCol w:w="391"/>
        <w:gridCol w:w="4853"/>
        <w:gridCol w:w="156"/>
        <w:gridCol w:w="1296"/>
        <w:gridCol w:w="61"/>
        <w:gridCol w:w="363"/>
        <w:gridCol w:w="205"/>
        <w:gridCol w:w="217"/>
        <w:gridCol w:w="147"/>
        <w:gridCol w:w="275"/>
        <w:gridCol w:w="90"/>
        <w:gridCol w:w="311"/>
        <w:gridCol w:w="56"/>
      </w:tblGrid>
      <w:tr w:rsidR="00DD197F" w:rsidRPr="00014606" w:rsidTr="00DD197F">
        <w:trPr>
          <w:trHeight w:val="195"/>
        </w:trPr>
        <w:tc>
          <w:tcPr>
            <w:tcW w:w="5000" w:type="pct"/>
            <w:gridSpan w:val="14"/>
            <w:shd w:val="clear" w:color="auto" w:fill="auto"/>
            <w:vAlign w:val="center"/>
            <w:hideMark/>
          </w:tcPr>
          <w:p w:rsidR="00DD197F" w:rsidRPr="00014606"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PAQUETE</w:t>
            </w:r>
            <w:r w:rsidRPr="00014606">
              <w:rPr>
                <w:rFonts w:ascii="Montserrat" w:eastAsia="Times New Roman" w:hAnsi="Montserrat" w:cs="Arial"/>
                <w:b/>
                <w:bCs/>
                <w:sz w:val="16"/>
                <w:szCs w:val="16"/>
                <w:lang w:eastAsia="es-MX"/>
              </w:rPr>
              <w:t xml:space="preserve"> 4.- Materiales y Reactivos Perkin Elmer</w:t>
            </w:r>
          </w:p>
        </w:tc>
      </w:tr>
      <w:tr w:rsidR="00DD197F" w:rsidRPr="00014606" w:rsidTr="00DD197F">
        <w:trPr>
          <w:trHeight w:val="1005"/>
        </w:trPr>
        <w:tc>
          <w:tcPr>
            <w:tcW w:w="531" w:type="pct"/>
            <w:gridSpan w:val="2"/>
            <w:shd w:val="clear" w:color="000000" w:fill="E6B8B7"/>
            <w:vAlign w:val="center"/>
            <w:hideMark/>
          </w:tcPr>
          <w:p w:rsidR="00DD197F" w:rsidRPr="00014606"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Part</w:t>
            </w:r>
          </w:p>
        </w:tc>
        <w:tc>
          <w:tcPr>
            <w:tcW w:w="2789" w:type="pct"/>
            <w:gridSpan w:val="2"/>
            <w:shd w:val="clear" w:color="000000" w:fill="E6B8B7"/>
            <w:vAlign w:val="center"/>
            <w:hideMark/>
          </w:tcPr>
          <w:p w:rsidR="00DD197F" w:rsidRPr="00014606" w:rsidRDefault="00DD197F" w:rsidP="00990307">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Descripción</w:t>
            </w:r>
          </w:p>
        </w:tc>
        <w:tc>
          <w:tcPr>
            <w:tcW w:w="754" w:type="pct"/>
            <w:gridSpan w:val="2"/>
            <w:shd w:val="clear" w:color="000000" w:fill="E6B8B7"/>
            <w:vAlign w:val="center"/>
            <w:hideMark/>
          </w:tcPr>
          <w:p w:rsidR="00DD197F" w:rsidRPr="00014606" w:rsidRDefault="00DD197F" w:rsidP="00990307">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Unidad de Medida</w:t>
            </w:r>
          </w:p>
        </w:tc>
        <w:tc>
          <w:tcPr>
            <w:tcW w:w="316"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TOTAL</w:t>
            </w:r>
          </w:p>
        </w:tc>
        <w:tc>
          <w:tcPr>
            <w:tcW w:w="203"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O</w:t>
            </w:r>
            <w:r w:rsidRPr="00014606">
              <w:rPr>
                <w:rFonts w:ascii="Montserrat" w:eastAsia="Times New Roman" w:hAnsi="Montserrat" w:cs="Arial"/>
                <w:sz w:val="16"/>
                <w:szCs w:val="16"/>
                <w:lang w:eastAsia="es-MX"/>
              </w:rPr>
              <w:t>ctubre</w:t>
            </w:r>
          </w:p>
        </w:tc>
        <w:tc>
          <w:tcPr>
            <w:tcW w:w="203"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Noviembre</w:t>
            </w:r>
          </w:p>
        </w:tc>
        <w:tc>
          <w:tcPr>
            <w:tcW w:w="204"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Diciembre </w:t>
            </w:r>
          </w:p>
        </w:tc>
      </w:tr>
      <w:tr w:rsidR="00DD197F" w:rsidRPr="00014606" w:rsidTr="00DD197F">
        <w:trPr>
          <w:trHeight w:val="283"/>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Air Filter Card Cage Blower , No. </w:t>
            </w:r>
            <w:r w:rsidRPr="00014606">
              <w:rPr>
                <w:rFonts w:ascii="Montserrat" w:eastAsia="Times New Roman" w:hAnsi="Montserrat" w:cs="Arial"/>
                <w:sz w:val="16"/>
                <w:szCs w:val="16"/>
                <w:lang w:eastAsia="es-MX"/>
              </w:rPr>
              <w:t>Parte N8152136,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64"/>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Air Filter Rear Plenum, N8152465,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Conos de platino para Nexion 300 numero de parte W1026907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173"/>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Conos para muestra para Nexion 300 numero de parte W1033614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1050"/>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Estandar Multielemento de As, Ba, Be,Cd, Cr,Co,Cu,La,Pb,Li,Mn,Ni,Se,Sr,V y Zn de 1000 µg/L grado ICP-MS con 0.5% de error del valor declarado con trazabilidad al NIST con numero de parte N9307116 botella de 500 mL,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Botella 500 mL </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64"/>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Filter Polyscience Chiller, No. Parte N0777095 ,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7</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Hyper Skimmer cone para ICP-MS Nexion 2000B con numero de parte W1033995,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Hyper Skimmer O ring para ICP-MS NexION 2000B con numero de parte 09902123,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9</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Hyper Skimmer screw para ICP-MS NexION 2000B numero de parte WE027484,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interface O-ring-0921ID .139WD Viton, No. </w:t>
            </w:r>
            <w:r w:rsidRPr="00014606">
              <w:rPr>
                <w:rFonts w:ascii="Montserrat" w:eastAsia="Times New Roman" w:hAnsi="Montserrat" w:cs="Arial"/>
                <w:sz w:val="16"/>
                <w:szCs w:val="16"/>
                <w:lang w:eastAsia="es-MX"/>
              </w:rPr>
              <w:t>De parte 09220340,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64"/>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11</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LumiCoil for NexION 2000, No. Parte N8150279,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Mist Eliminator Kit SV40 Roughing Pump Exhaust Filter, No. </w:t>
            </w:r>
            <w:r w:rsidRPr="00014606">
              <w:rPr>
                <w:rFonts w:ascii="Montserrat" w:eastAsia="Times New Roman" w:hAnsi="Montserrat" w:cs="Arial"/>
                <w:sz w:val="16"/>
                <w:szCs w:val="16"/>
                <w:lang w:eastAsia="es-MX"/>
              </w:rPr>
              <w:t>Parte N8145005, catalogo PerkinElmer </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13</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Mixing/Separation Assembly para FIAS-100, No, Parte B0507957,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76"/>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Muffler Filter Vacuum Manifold, No. </w:t>
            </w:r>
            <w:r w:rsidRPr="00014606">
              <w:rPr>
                <w:rFonts w:ascii="Montserrat" w:eastAsia="Times New Roman" w:hAnsi="Montserrat" w:cs="Arial"/>
                <w:sz w:val="16"/>
                <w:szCs w:val="16"/>
                <w:lang w:eastAsia="es-MX"/>
              </w:rPr>
              <w:t>Parte 9220196,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15</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Nebulizador CTR + Meinhard plus glass, low internal volume, type C, numero de parte N8152373,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16</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Nexion Dual Detector Solution 2% HNO3, con numero de parte N8145059,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Botella 125 mL</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17</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NexION SimulScan Dual-Stage Detector, No. </w:t>
            </w:r>
            <w:r w:rsidRPr="00014606">
              <w:rPr>
                <w:rFonts w:ascii="Montserrat" w:eastAsia="Times New Roman" w:hAnsi="Montserrat" w:cs="Arial"/>
                <w:sz w:val="16"/>
                <w:szCs w:val="16"/>
                <w:lang w:eastAsia="es-MX"/>
              </w:rPr>
              <w:t>Parte N8145000,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76"/>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18</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O-ring interface gate rod, No. </w:t>
            </w:r>
            <w:r w:rsidRPr="00014606">
              <w:rPr>
                <w:rFonts w:ascii="Montserrat" w:eastAsia="Times New Roman" w:hAnsi="Montserrat" w:cs="Arial"/>
                <w:sz w:val="16"/>
                <w:szCs w:val="16"/>
                <w:lang w:eastAsia="es-MX"/>
              </w:rPr>
              <w:t>Parte WE006495,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450"/>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19</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o-ring toch mount viton, No. </w:t>
            </w:r>
            <w:r w:rsidRPr="00014606">
              <w:rPr>
                <w:rFonts w:ascii="Montserrat" w:eastAsia="Times New Roman" w:hAnsi="Montserrat" w:cs="Arial"/>
                <w:sz w:val="16"/>
                <w:szCs w:val="16"/>
                <w:lang w:eastAsia="es-MX"/>
              </w:rPr>
              <w:t>Parte N8152476,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64"/>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20</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O-ring Torch Cassette Plasma Aux Teflon Light Blue 1/4 inch. </w:t>
            </w:r>
            <w:r w:rsidRPr="00014606">
              <w:rPr>
                <w:rFonts w:ascii="Montserrat" w:eastAsia="Times New Roman" w:hAnsi="Montserrat" w:cs="Arial"/>
                <w:sz w:val="16"/>
                <w:szCs w:val="16"/>
                <w:lang w:eastAsia="es-MX"/>
              </w:rPr>
              <w:t>No. Parte W1024319</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21</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O-RING-23.5 MM ID 4.0 MM THK KALREZ 4079, No. Parte N8143022,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64"/>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22</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PFPE Fomblin Fluid, LVO 420 1L, No. Parte N8145003,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23</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Refrigerante para ICPMS numero de parte WE016558 botella de un litro,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litro</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24</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Sampler cone de niquel para ICP-MS NexIon 2000B con numero de parte W1033612,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55"/>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25</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Sampler Gasket  para IC-MS NexION 2000B numero de parte W1040148,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26</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Skimmer cone de niquel para ICP-MS NexIon 2000B con numero de parte W1026356,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27</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Solución NexIon Setup de 1 µg/L de Be, Ce, In, Li, Mg, Pb, U con numero de parte N8145051, botella de 500 mL ,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Botella 500 mL </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28</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Tubing  naranja-amarillo de 0.51 mm de diametro para bomba de ICP-MS NexIon 2000B con numero de parte  N8152405,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Paquete/12</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29</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Tubing gris-gris de 1.3 mm de diametro de material santopreno para bomba de ICP-MS NexIon 2000B manguera gris N8152415</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/12</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264"/>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30</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Tubing para automuestreador B3000158, catalogo PerkinElmer </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trHeight w:val="528"/>
        </w:trPr>
        <w:tc>
          <w:tcPr>
            <w:tcW w:w="531"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31</w:t>
            </w:r>
          </w:p>
        </w:tc>
        <w:tc>
          <w:tcPr>
            <w:tcW w:w="2789" w:type="pct"/>
            <w:gridSpan w:val="2"/>
            <w:shd w:val="clear" w:color="auto" w:fill="auto"/>
            <w:hideMark/>
          </w:tcPr>
          <w:p w:rsidR="00DD197F" w:rsidRPr="00014606" w:rsidRDefault="00DD197F" w:rsidP="00990307">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Tubos para automuestreador con tapa de 15 mL de capacidad medidas de 17mmX120mm, numero de parte B0193233, Catalogo PerkinElmer</w:t>
            </w:r>
          </w:p>
        </w:tc>
        <w:tc>
          <w:tcPr>
            <w:tcW w:w="75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Paquete/500</w:t>
            </w:r>
          </w:p>
        </w:tc>
        <w:tc>
          <w:tcPr>
            <w:tcW w:w="316"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03"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04"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52"/>
        </w:trPr>
        <w:tc>
          <w:tcPr>
            <w:tcW w:w="4969" w:type="pct"/>
            <w:gridSpan w:val="13"/>
            <w:shd w:val="clear" w:color="auto" w:fill="auto"/>
            <w:vAlign w:val="center"/>
            <w:hideMark/>
          </w:tcPr>
          <w:p w:rsidR="00DD197F" w:rsidRPr="00014606" w:rsidRDefault="00DD197F" w:rsidP="00990307">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PARTIDA 5.- Material de laboratorio para Plantas Potabilizadoras</w:t>
            </w:r>
          </w:p>
        </w:tc>
      </w:tr>
      <w:tr w:rsidR="00DD197F" w:rsidRPr="00014606" w:rsidTr="00DD197F">
        <w:trPr>
          <w:gridAfter w:val="1"/>
          <w:wAfter w:w="31" w:type="pct"/>
          <w:trHeight w:val="979"/>
        </w:trPr>
        <w:tc>
          <w:tcPr>
            <w:tcW w:w="313" w:type="pct"/>
            <w:shd w:val="clear" w:color="000000" w:fill="E6B8B7"/>
            <w:vAlign w:val="center"/>
            <w:hideMark/>
          </w:tcPr>
          <w:p w:rsidR="00DD197F" w:rsidRPr="00014606"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Part</w:t>
            </w:r>
          </w:p>
        </w:tc>
        <w:tc>
          <w:tcPr>
            <w:tcW w:w="2920" w:type="pct"/>
            <w:gridSpan w:val="2"/>
            <w:shd w:val="clear" w:color="000000" w:fill="E6B8B7"/>
            <w:vAlign w:val="center"/>
            <w:hideMark/>
          </w:tcPr>
          <w:p w:rsidR="00DD197F" w:rsidRPr="00014606" w:rsidRDefault="00DD197F" w:rsidP="00990307">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Descripción</w:t>
            </w:r>
          </w:p>
        </w:tc>
        <w:tc>
          <w:tcPr>
            <w:tcW w:w="808" w:type="pct"/>
            <w:gridSpan w:val="2"/>
            <w:shd w:val="clear" w:color="000000" w:fill="E6B8B7"/>
            <w:vAlign w:val="center"/>
            <w:hideMark/>
          </w:tcPr>
          <w:p w:rsidR="00DD197F" w:rsidRPr="00014606" w:rsidRDefault="00DD197F" w:rsidP="00990307">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Unidad de Medida</w:t>
            </w:r>
          </w:p>
        </w:tc>
        <w:tc>
          <w:tcPr>
            <w:tcW w:w="235"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TOTAL</w:t>
            </w:r>
          </w:p>
        </w:tc>
        <w:tc>
          <w:tcPr>
            <w:tcW w:w="235"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Octubre</w:t>
            </w:r>
          </w:p>
        </w:tc>
        <w:tc>
          <w:tcPr>
            <w:tcW w:w="235"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Noviembre</w:t>
            </w:r>
          </w:p>
        </w:tc>
        <w:tc>
          <w:tcPr>
            <w:tcW w:w="222" w:type="pct"/>
            <w:gridSpan w:val="2"/>
            <w:shd w:val="clear" w:color="000000" w:fill="E6B8B7"/>
            <w:textDirection w:val="btLr"/>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Diciembre</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Alcohol sanitizador en toallitas( 70% alcohol isopropilico y 30% agua desionizada) bote con 100 toallitas, VWR 21910-110 ó fisher 06-665-24</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bote</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64"/>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Botellón de 20 LT con dispensador para agua destilada</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 para cloro residual 10 ml, Catalogo  2427606</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26</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26</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Celdas para color DR/2000 MARCA HACH de 25 ml producto # 2095000</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Celdas para color DR/890 MARCA HACH graduado a 10,20 y 25 ml producto # 2401906</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Celdas para turbidímetro HACH # 2434706 C/6 pzas.</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17</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64"/>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7</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Cepillo de 2" diam. Para lavado de botes de 250 ml y 500 ml </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64"/>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Colorímetro portátil marca HACH, modelo POCKET II </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64"/>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9</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DPD para cloro residual en 10 ml de muestra. No. De catálogo HACH 21055-28</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Fco/1000sobres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60</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40</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Frascos de polipropyleno de baja densidad boca ancha de 500 ml. Fisher 02-893-4D  </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12 frascos.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35</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25</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11</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Jabón líquido libre de Fosfatos, Cat. VWR 21837-027.</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Caja con 4 galones.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405"/>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Pizetas de 500 ML de LDPE  para lavado de celdas  MARCA nalgene 03-409-10E</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4 piezas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64"/>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13</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PROBETAS DE POLIPROPILENO DE 2000 ML BRAND TECH </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264"/>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PROBETAS DE VIDRIO  GRADUADA DE 250 ML </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DD197F" w:rsidRPr="00014606" w:rsidTr="00DD197F">
        <w:trPr>
          <w:gridAfter w:val="1"/>
          <w:wAfter w:w="31" w:type="pct"/>
          <w:trHeight w:val="555"/>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15</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Toallas blancas elaboradas de celulosa y polyester, con bajas partículas clase 1000 para cuartos limpios, de 18x18 pulgadas, catálogo COLE PARMER EW-33677-14, </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75 toallas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28</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16</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r>
      <w:tr w:rsidR="00DD197F" w:rsidRPr="00014606" w:rsidTr="00DD197F">
        <w:trPr>
          <w:gridAfter w:val="1"/>
          <w:wAfter w:w="31" w:type="pct"/>
          <w:trHeight w:val="528"/>
        </w:trPr>
        <w:tc>
          <w:tcPr>
            <w:tcW w:w="313" w:type="pct"/>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16</w:t>
            </w:r>
          </w:p>
        </w:tc>
        <w:tc>
          <w:tcPr>
            <w:tcW w:w="2920"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Toallitas KIMWAPES (delicadas)  de 11 X 21 cm para limpieza de celdas de análisis de agua.</w:t>
            </w:r>
          </w:p>
        </w:tc>
        <w:tc>
          <w:tcPr>
            <w:tcW w:w="808"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Caja con 280 Piezas</w:t>
            </w:r>
          </w:p>
        </w:tc>
        <w:tc>
          <w:tcPr>
            <w:tcW w:w="235" w:type="pct"/>
            <w:gridSpan w:val="2"/>
            <w:shd w:val="clear" w:color="auto" w:fill="auto"/>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c>
          <w:tcPr>
            <w:tcW w:w="235"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22" w:type="pct"/>
            <w:gridSpan w:val="2"/>
            <w:shd w:val="clear" w:color="auto" w:fill="auto"/>
            <w:noWrap/>
            <w:vAlign w:val="center"/>
            <w:hideMark/>
          </w:tcPr>
          <w:p w:rsidR="00DD197F" w:rsidRPr="00014606" w:rsidRDefault="00DD197F" w:rsidP="00990307">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bl>
    <w:p w:rsidR="00DD197F" w:rsidRPr="00DD197F" w:rsidRDefault="00DD197F"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4.2 LUGAR DE ENTREGA DE LOS BIENES: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Los bienes objeto de la presente licitación deberán ser suministrados en </w:t>
      </w:r>
      <w:r w:rsidR="000457BC" w:rsidRPr="00DD197F">
        <w:rPr>
          <w:rFonts w:ascii="Montserrat" w:hAnsi="Montserrat" w:cs="Arial"/>
          <w:b w:val="0"/>
          <w:bCs/>
          <w:sz w:val="22"/>
          <w:szCs w:val="22"/>
        </w:rPr>
        <w:t xml:space="preserve">la </w:t>
      </w:r>
      <w:r w:rsidRPr="00DD197F">
        <w:rPr>
          <w:rFonts w:ascii="Montserrat" w:hAnsi="Montserrat" w:cs="Arial"/>
          <w:b w:val="0"/>
          <w:bCs/>
          <w:sz w:val="22"/>
          <w:szCs w:val="22"/>
        </w:rPr>
        <w:t>Planta Potabilizadora No. 2 Calle Novena  No. 1901, Colonia Plutarco Elías Calles, C.P. 21390, en Mexicali Baja California. En presencia del personal designado para supervisar la entrega de los bienes, la inobservancia de este párrafo, será causa suficiente para aplicar las penas convencionales que procedan, y que se especifican en las bases de licitación.</w:t>
      </w: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4.3 PLAZO Y CONDICIONES DE ENTREGA DE LOS BIENES:</w:t>
      </w:r>
    </w:p>
    <w:p w:rsidR="005C3BAF" w:rsidRPr="00DD197F" w:rsidRDefault="005C3BAF" w:rsidP="00DD197F">
      <w:pPr>
        <w:pStyle w:val="2"/>
        <w:widowControl w:val="0"/>
        <w:spacing w:line="276" w:lineRule="auto"/>
        <w:ind w:left="0"/>
        <w:rPr>
          <w:rFonts w:ascii="Montserrat" w:hAnsi="Montserrat" w:cs="Arial"/>
          <w:b/>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La vigencia es a partir de</w:t>
      </w:r>
      <w:r w:rsidR="000457BC" w:rsidRPr="00DD197F">
        <w:rPr>
          <w:rFonts w:ascii="Montserrat" w:hAnsi="Montserrat" w:cs="Arial"/>
          <w:b w:val="0"/>
          <w:bCs/>
          <w:sz w:val="22"/>
          <w:szCs w:val="22"/>
        </w:rPr>
        <w:t xml:space="preserve">l </w:t>
      </w:r>
      <w:r w:rsidR="000457BC" w:rsidRPr="00DD197F">
        <w:rPr>
          <w:rFonts w:ascii="Montserrat" w:hAnsi="Montserrat" w:cs="Arial"/>
          <w:bCs/>
          <w:sz w:val="22"/>
          <w:szCs w:val="22"/>
        </w:rPr>
        <w:t>quinto día natural de la fecha de fallo</w:t>
      </w:r>
      <w:r w:rsidRPr="00DD197F">
        <w:rPr>
          <w:rFonts w:ascii="Montserrat" w:hAnsi="Montserrat" w:cs="Arial"/>
          <w:b w:val="0"/>
          <w:bCs/>
          <w:sz w:val="22"/>
          <w:szCs w:val="22"/>
        </w:rPr>
        <w:t xml:space="preserve"> </w:t>
      </w:r>
      <w:r w:rsidRPr="00DD197F">
        <w:rPr>
          <w:rFonts w:ascii="Montserrat" w:hAnsi="Montserrat" w:cs="Arial"/>
          <w:bCs/>
          <w:sz w:val="22"/>
          <w:szCs w:val="22"/>
        </w:rPr>
        <w:t>al 31 de Diciembre de 202</w:t>
      </w:r>
      <w:r w:rsidR="000457BC" w:rsidRPr="00DD197F">
        <w:rPr>
          <w:rFonts w:ascii="Montserrat" w:hAnsi="Montserrat" w:cs="Arial"/>
          <w:bCs/>
          <w:sz w:val="22"/>
          <w:szCs w:val="22"/>
        </w:rPr>
        <w:t>2</w:t>
      </w:r>
      <w:r w:rsidRPr="00DD197F">
        <w:rPr>
          <w:rFonts w:ascii="Montserrat" w:hAnsi="Montserrat" w:cs="Arial"/>
          <w:b w:val="0"/>
          <w:bCs/>
          <w:sz w:val="22"/>
          <w:szCs w:val="22"/>
        </w:rPr>
        <w:t>, según los requerimientos del órgano solicitante.</w:t>
      </w: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Las entregas se realizarán conforme a lo establecido en </w:t>
      </w:r>
      <w:r w:rsidR="00DD197F" w:rsidRPr="00DD197F">
        <w:rPr>
          <w:rFonts w:ascii="Montserrat" w:hAnsi="Montserrat" w:cs="Arial"/>
          <w:sz w:val="22"/>
          <w:szCs w:val="22"/>
        </w:rPr>
        <w:t>el numeral 4.1 de las</w:t>
      </w:r>
      <w:r w:rsidRPr="00DD197F">
        <w:rPr>
          <w:rFonts w:ascii="Montserrat" w:hAnsi="Montserrat" w:cs="Arial"/>
          <w:sz w:val="22"/>
          <w:szCs w:val="22"/>
        </w:rPr>
        <w:t xml:space="preserve"> Bases de Licitación, por lo que su cumplimiento es de carácter obligatorio, en caso contrario su propuesta podrá ser desechada.</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 </w:t>
      </w: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La recepción de los bienes para inspección estará a cargo de personal técnico del órgano solicitante.</w:t>
      </w: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Los riesgos y gastos de la conservación del bien que se derivan del suministro materia de la presente licitación, correrán por cuenta del licitante favorecido con el resultado del fallo correspondiente, hasta la total entrega de los bienes objeto de la presente licitación a entera satisfacción del Poder Ejecutivo de Gobierno del Estado de Baja California. Quedando bajo su responsabilidad la importación, pago de aranceles y de impuestos necesarios para la entrega de los bienes materia de la presente licitación, así como los permisos y autorizaciones que resultasen necesarios para su transportación a los puntos de entrega mencionados con anterioridad.</w:t>
      </w: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DD197F">
        <w:rPr>
          <w:rFonts w:ascii="Montserrat" w:hAnsi="Montserrat"/>
          <w:sz w:val="22"/>
          <w:szCs w:val="22"/>
        </w:rPr>
        <w:t xml:space="preserve"> </w:t>
      </w:r>
      <w:r w:rsidRPr="00DD197F">
        <w:rPr>
          <w:rFonts w:ascii="Montserrat" w:hAnsi="Montserrat" w:cs="Arial"/>
          <w:b w:val="0"/>
          <w:bCs/>
          <w:sz w:val="22"/>
          <w:szCs w:val="22"/>
        </w:rPr>
        <w:t>En caso de que el proveedor no obtenga dicho diferimiento por ser una causa imputable a éste, será acreedor a la aplicación de las penas convencionales.</w:t>
      </w:r>
    </w:p>
    <w:p w:rsidR="005C3BAF" w:rsidRPr="00DD197F" w:rsidRDefault="005C3BAF" w:rsidP="00DD197F">
      <w:pPr>
        <w:pStyle w:val="1"/>
        <w:widowControl w:val="0"/>
        <w:spacing w:line="276" w:lineRule="auto"/>
        <w:jc w:val="both"/>
        <w:rPr>
          <w:rFonts w:ascii="Montserrat" w:hAnsi="Montserrat" w:cs="Arial"/>
          <w:b w:val="0"/>
          <w:sz w:val="22"/>
          <w:szCs w:val="22"/>
        </w:rPr>
      </w:pPr>
    </w:p>
    <w:p w:rsidR="005C3BAF" w:rsidRPr="00DD197F" w:rsidRDefault="005C3BAF" w:rsidP="00DD197F">
      <w:pPr>
        <w:pStyle w:val="Sangradetextonormal"/>
        <w:widowControl w:val="0"/>
        <w:spacing w:line="276" w:lineRule="auto"/>
        <w:ind w:firstLine="0"/>
        <w:rPr>
          <w:rFonts w:ascii="Montserrat" w:hAnsi="Montserrat" w:cs="Arial"/>
          <w:sz w:val="22"/>
          <w:szCs w:val="22"/>
        </w:rPr>
      </w:pPr>
      <w:r w:rsidRPr="00DD197F">
        <w:rPr>
          <w:rFonts w:ascii="Montserrat" w:hAnsi="Montserrat" w:cs="Arial"/>
          <w:sz w:val="22"/>
          <w:szCs w:val="22"/>
        </w:rPr>
        <w:t>4.4 PERIODO DE GARANTÍA DE LOS BIENES:</w:t>
      </w: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r w:rsidRPr="00DD197F">
        <w:rPr>
          <w:rFonts w:ascii="Montserrat" w:hAnsi="Montserrat" w:cs="Arial"/>
          <w:b w:val="0"/>
          <w:sz w:val="22"/>
          <w:szCs w:val="22"/>
        </w:rPr>
        <w:t>El periodo mínimo de garantía de los bienes que se requiere en la presente licitación, será de 1 (un) año para cada una de las partidas y se otorgará a efecto de responder por vicios ocultos y defectos de fabricación que en su caso presenten los bienes entregados.</w:t>
      </w: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p>
    <w:p w:rsidR="005C3BAF" w:rsidRPr="00DD197F" w:rsidRDefault="005C3BAF" w:rsidP="00DD197F">
      <w:pPr>
        <w:pStyle w:val="Sangradetextonormal"/>
        <w:widowControl w:val="0"/>
        <w:spacing w:line="276" w:lineRule="auto"/>
        <w:ind w:firstLine="0"/>
        <w:rPr>
          <w:rFonts w:ascii="Montserrat" w:hAnsi="Montserrat" w:cs="Arial"/>
          <w:sz w:val="22"/>
          <w:szCs w:val="22"/>
        </w:rPr>
      </w:pPr>
      <w:r w:rsidRPr="00DD197F">
        <w:rPr>
          <w:rFonts w:ascii="Montserrat" w:hAnsi="Montserrat" w:cs="Arial"/>
          <w:sz w:val="22"/>
          <w:szCs w:val="22"/>
        </w:rPr>
        <w:t>4.5 CONDICIONES DE PRECIO Y PAGO</w:t>
      </w: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r w:rsidRPr="00DD197F">
        <w:rPr>
          <w:rFonts w:ascii="Montserrat" w:hAnsi="Montserrat" w:cs="Arial"/>
          <w:b w:val="0"/>
          <w:sz w:val="22"/>
          <w:szCs w:val="22"/>
        </w:rPr>
        <w:t>El importe total de la entrega de los bienes materia de la presente licitación, se cubrirá en pesos mexicanos de la manera siguiente:</w:t>
      </w: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PAGOS PARCIALES: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El “órgano solicitante” realizará el pago parcial una vez suministrada la totalidad de los bienes solicitados en la requisición respectiva, a su entera satisfacción de acuerdo a los plazos de la entrega  pactada en el contrato; el pago se realizará dentro de los 30 días naturales siguientes a la recepción de la factura correspondiente.</w:t>
      </w:r>
    </w:p>
    <w:p w:rsidR="005C3BAF" w:rsidRPr="00DD197F" w:rsidRDefault="005C3BAF" w:rsidP="00DD197F">
      <w:pPr>
        <w:pStyle w:val="3"/>
        <w:widowControl w:val="0"/>
        <w:spacing w:line="276" w:lineRule="auto"/>
        <w:ind w:left="0" w:firstLine="0"/>
        <w:rPr>
          <w:rFonts w:ascii="Montserrat" w:hAnsi="Montserrat" w:cs="Arial"/>
          <w:b/>
          <w:bCs/>
          <w:sz w:val="22"/>
          <w:szCs w:val="22"/>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b/>
          <w:sz w:val="22"/>
          <w:szCs w:val="22"/>
        </w:rPr>
        <w:t>En el presente procedimiento de licitación no se otorgarán anticipos.</w:t>
      </w:r>
    </w:p>
    <w:p w:rsidR="005C3BAF" w:rsidRPr="00DD197F" w:rsidRDefault="005C3BAF"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Ttulo7"/>
        <w:keepNext w:val="0"/>
        <w:widowControl w:val="0"/>
        <w:spacing w:line="276" w:lineRule="auto"/>
        <w:ind w:firstLine="0"/>
        <w:rPr>
          <w:rFonts w:ascii="Montserrat" w:hAnsi="Montserrat" w:cs="Arial"/>
          <w:sz w:val="22"/>
          <w:szCs w:val="22"/>
        </w:rPr>
      </w:pPr>
      <w:r w:rsidRPr="00DD197F">
        <w:rPr>
          <w:rFonts w:ascii="Montserrat" w:hAnsi="Montserrat" w:cs="Arial"/>
          <w:bCs/>
          <w:sz w:val="22"/>
          <w:szCs w:val="22"/>
        </w:rPr>
        <w:t>5.- MODIFICACIÓN A LAS BASES Y</w:t>
      </w:r>
      <w:r w:rsidRPr="00DD197F">
        <w:rPr>
          <w:rFonts w:ascii="Montserrat" w:hAnsi="Montserrat" w:cs="Arial"/>
          <w:b w:val="0"/>
          <w:sz w:val="22"/>
          <w:szCs w:val="22"/>
        </w:rPr>
        <w:t xml:space="preserve"> </w:t>
      </w:r>
      <w:r w:rsidRPr="00DD197F">
        <w:rPr>
          <w:rFonts w:ascii="Montserrat" w:hAnsi="Montserrat" w:cs="Arial"/>
          <w:sz w:val="22"/>
          <w:szCs w:val="22"/>
        </w:rPr>
        <w:t>NEGOCIACIÓN DE CONDICIONES:</w:t>
      </w: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r w:rsidRPr="00DD197F">
        <w:rPr>
          <w:rFonts w:ascii="Montserrat" w:hAnsi="Montserrat" w:cs="Arial"/>
          <w:sz w:val="22"/>
          <w:szCs w:val="22"/>
        </w:rPr>
        <w:t>5.1.-</w:t>
      </w:r>
      <w:r w:rsidRPr="00DD197F">
        <w:rPr>
          <w:rFonts w:ascii="Montserrat" w:hAnsi="Montserrat" w:cs="Arial"/>
          <w:b w:val="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0457BC" w:rsidRPr="00DD197F" w:rsidRDefault="000457BC" w:rsidP="00DD197F">
      <w:pPr>
        <w:pStyle w:val="Sangradetextonormal"/>
        <w:widowControl w:val="0"/>
        <w:spacing w:line="276" w:lineRule="auto"/>
        <w:ind w:firstLine="0"/>
        <w:rPr>
          <w:rFonts w:ascii="Montserrat" w:hAnsi="Montserrat" w:cs="Arial"/>
          <w:b w:val="0"/>
          <w:sz w:val="22"/>
          <w:szCs w:val="22"/>
        </w:rPr>
      </w:pP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r w:rsidRPr="00DD197F">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5C3BAF" w:rsidRPr="00DD197F" w:rsidRDefault="005C3BAF" w:rsidP="00DD197F">
      <w:pPr>
        <w:pStyle w:val="Sangradetextonormal"/>
        <w:widowControl w:val="0"/>
        <w:spacing w:line="276" w:lineRule="auto"/>
        <w:ind w:firstLine="0"/>
        <w:rPr>
          <w:rFonts w:ascii="Montserrat" w:hAnsi="Montserrat" w:cs="Arial"/>
          <w:b w:val="0"/>
          <w:sz w:val="22"/>
          <w:szCs w:val="22"/>
        </w:rPr>
      </w:pPr>
      <w:r w:rsidRPr="00DD197F">
        <w:rPr>
          <w:rFonts w:ascii="Montserrat" w:hAnsi="Montserrat" w:cs="Arial"/>
          <w:b w:val="0"/>
          <w:sz w:val="22"/>
          <w:szCs w:val="22"/>
        </w:rPr>
        <w:tab/>
        <w:t xml:space="preserve"> </w:t>
      </w: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5.2.-</w:t>
      </w:r>
      <w:r w:rsidRPr="00DD197F">
        <w:rPr>
          <w:rFonts w:ascii="Montserrat" w:hAnsi="Montserrat" w:cs="Arial"/>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2"/>
        <w:widowControl w:val="0"/>
        <w:spacing w:line="276" w:lineRule="auto"/>
        <w:ind w:left="0"/>
        <w:jc w:val="center"/>
        <w:rPr>
          <w:rFonts w:ascii="Montserrat" w:hAnsi="Montserrat" w:cs="Arial"/>
          <w:b/>
          <w:sz w:val="22"/>
          <w:szCs w:val="22"/>
        </w:rPr>
      </w:pPr>
      <w:r w:rsidRPr="00DD197F">
        <w:rPr>
          <w:rFonts w:ascii="Montserrat" w:hAnsi="Montserrat" w:cs="Arial"/>
          <w:b/>
          <w:sz w:val="22"/>
          <w:szCs w:val="22"/>
        </w:rPr>
        <w:t>PREPARACIÓN DE LAS PROPOSICIONES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6.- REQUISITOS QUE DEBERÁN CUMPLIR LAS PROPOSICIONES PRESENTADAS:</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extoindependiente"/>
        <w:widowControl w:val="0"/>
        <w:spacing w:line="276" w:lineRule="auto"/>
        <w:jc w:val="both"/>
        <w:rPr>
          <w:rFonts w:ascii="Montserrat" w:hAnsi="Montserrat" w:cs="Arial"/>
          <w:sz w:val="22"/>
          <w:szCs w:val="22"/>
        </w:rPr>
      </w:pPr>
      <w:r w:rsidRPr="00DD197F">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000457BC" w:rsidRPr="00DD197F">
        <w:rPr>
          <w:rFonts w:ascii="Montserrat" w:hAnsi="Montserrat" w:cs="Arial"/>
          <w:b w:val="0"/>
          <w:sz w:val="22"/>
          <w:szCs w:val="22"/>
        </w:rPr>
        <w:t>serán</w:t>
      </w:r>
      <w:r w:rsidRPr="00DD197F">
        <w:rPr>
          <w:rFonts w:ascii="Montserrat" w:hAnsi="Montserrat" w:cs="Arial"/>
          <w:b w:val="0"/>
          <w:sz w:val="22"/>
          <w:szCs w:val="22"/>
          <w:lang w:val="es-MX"/>
        </w:rPr>
        <w:t xml:space="preserve"> claras y detalladas, no deberán establecer ninguna condición, ni emplear abreviaturas o presentar raspaduras o enmendaduras</w:t>
      </w:r>
      <w:r w:rsidRPr="00DD197F">
        <w:rPr>
          <w:rFonts w:ascii="Montserrat" w:hAnsi="Montserrat" w:cs="Arial"/>
          <w:b w:val="0"/>
          <w:sz w:val="22"/>
          <w:szCs w:val="22"/>
        </w:rPr>
        <w:t>; en cualquier caso debiendo</w:t>
      </w:r>
      <w:r w:rsidRPr="00DD197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457BC" w:rsidRPr="00DD197F">
        <w:rPr>
          <w:rFonts w:ascii="Montserrat" w:hAnsi="Montserrat" w:cs="Arial"/>
          <w:sz w:val="22"/>
          <w:szCs w:val="22"/>
        </w:rPr>
        <w:t>,</w:t>
      </w:r>
      <w:r w:rsidRPr="00DD197F">
        <w:rPr>
          <w:rFonts w:ascii="Montserrat" w:hAnsi="Montserrat" w:cs="Arial"/>
          <w:sz w:val="22"/>
          <w:szCs w:val="22"/>
        </w:rPr>
        <w:t xml:space="preserve"> </w:t>
      </w:r>
      <w:r w:rsidR="000457BC" w:rsidRPr="00DD197F">
        <w:rPr>
          <w:rFonts w:ascii="Montserrat" w:hAnsi="Montserrat" w:cs="Arial"/>
          <w:sz w:val="22"/>
          <w:szCs w:val="22"/>
        </w:rPr>
        <w:t>cada</w:t>
      </w:r>
      <w:r w:rsidRPr="00DD197F">
        <w:rPr>
          <w:rFonts w:ascii="Montserrat" w:hAnsi="Montserrat" w:cs="Arial"/>
          <w:sz w:val="22"/>
          <w:szCs w:val="22"/>
          <w:lang w:val="es-MX"/>
        </w:rPr>
        <w:t xml:space="preserve"> uno de los documentos que formen parte la proposición deberá contener la firma autógrafa d</w:t>
      </w:r>
      <w:r w:rsidRPr="00DD197F">
        <w:rPr>
          <w:rFonts w:ascii="Montserrat" w:hAnsi="Montserrat" w:cs="Arial"/>
          <w:bCs/>
          <w:sz w:val="22"/>
          <w:szCs w:val="22"/>
        </w:rPr>
        <w:t>el licitante o su representante legal</w:t>
      </w:r>
      <w:r w:rsidRPr="00DD197F">
        <w:rPr>
          <w:rFonts w:ascii="Montserrat" w:hAnsi="Montserrat" w:cs="Arial"/>
          <w:b w:val="0"/>
          <w:bCs/>
          <w:sz w:val="22"/>
          <w:szCs w:val="22"/>
        </w:rPr>
        <w:t>,</w:t>
      </w:r>
      <w:r w:rsidRPr="00DD197F">
        <w:rPr>
          <w:rFonts w:ascii="Montserrat" w:hAnsi="Montserrat" w:cs="Arial"/>
          <w:b w:val="0"/>
          <w:sz w:val="22"/>
          <w:szCs w:val="22"/>
        </w:rPr>
        <w:t xml:space="preserve"> l</w:t>
      </w:r>
      <w:r w:rsidRPr="00DD197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DD197F">
        <w:rPr>
          <w:rFonts w:ascii="Montserrat" w:hAnsi="Montserrat" w:cs="Arial"/>
          <w:sz w:val="22"/>
          <w:szCs w:val="22"/>
        </w:rPr>
        <w:t xml:space="preserve"> </w:t>
      </w:r>
    </w:p>
    <w:p w:rsidR="005C3BAF" w:rsidRPr="00DD197F" w:rsidRDefault="005C3BAF" w:rsidP="00DD197F">
      <w:pPr>
        <w:pStyle w:val="2"/>
        <w:widowControl w:val="0"/>
        <w:spacing w:line="276" w:lineRule="auto"/>
        <w:ind w:left="0"/>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sz w:val="22"/>
          <w:szCs w:val="22"/>
          <w:lang w:val="es-MX"/>
        </w:rPr>
      </w:pPr>
      <w:r w:rsidRPr="00DD197F">
        <w:rPr>
          <w:rFonts w:ascii="Montserrat" w:hAnsi="Montserrat" w:cs="Arial"/>
          <w:sz w:val="22"/>
          <w:szCs w:val="22"/>
          <w:lang w:val="es-MX"/>
        </w:rPr>
        <w:t xml:space="preserve">La descripción, especificaciones técnicas y condiciones de los bienes se encuentran en los numerales </w:t>
      </w:r>
      <w:r w:rsidR="000457BC" w:rsidRPr="00DD197F">
        <w:rPr>
          <w:rFonts w:ascii="Montserrat" w:hAnsi="Montserrat" w:cs="Arial"/>
          <w:sz w:val="22"/>
          <w:szCs w:val="22"/>
          <w:lang w:val="es-MX"/>
        </w:rPr>
        <w:t xml:space="preserve">4.1, </w:t>
      </w:r>
      <w:r w:rsidRPr="00DD197F">
        <w:rPr>
          <w:rFonts w:ascii="Montserrat" w:hAnsi="Montserrat" w:cs="Arial"/>
          <w:sz w:val="22"/>
          <w:szCs w:val="22"/>
          <w:lang w:val="es-MX"/>
        </w:rPr>
        <w:t xml:space="preserve">4.2, 4.3, 4.4 y 4.5 de la misma; los licitantes presentarán sus propuestas técnicas y económicas de acuerdo a dichas especificaciones y condiciones considerando en las mismas el </w:t>
      </w:r>
      <w:r w:rsidRPr="00DD197F">
        <w:rPr>
          <w:rFonts w:ascii="Montserrat" w:hAnsi="Montserrat" w:cs="Arial"/>
          <w:sz w:val="22"/>
          <w:szCs w:val="22"/>
          <w:u w:val="single"/>
          <w:lang w:val="es-MX"/>
        </w:rPr>
        <w:t>PAQUETE por el que decidan participar.</w:t>
      </w:r>
      <w:r w:rsidRPr="00DD197F">
        <w:rPr>
          <w:rFonts w:ascii="Montserrat" w:hAnsi="Montserrat" w:cs="Arial"/>
          <w:sz w:val="22"/>
          <w:szCs w:val="22"/>
          <w:lang w:val="es-MX"/>
        </w:rPr>
        <w:t xml:space="preserve"> </w:t>
      </w:r>
    </w:p>
    <w:p w:rsidR="005C3BAF" w:rsidRPr="00DD197F" w:rsidRDefault="005C3BAF" w:rsidP="00DD197F">
      <w:pPr>
        <w:widowControl w:val="0"/>
        <w:spacing w:line="276" w:lineRule="auto"/>
        <w:jc w:val="both"/>
        <w:rPr>
          <w:rFonts w:ascii="Montserrat" w:hAnsi="Montserrat" w:cs="Arial"/>
          <w:sz w:val="22"/>
          <w:szCs w:val="22"/>
          <w:lang w:val="es-MX"/>
        </w:rPr>
      </w:pPr>
    </w:p>
    <w:p w:rsidR="005C3BAF" w:rsidRPr="00DD197F" w:rsidRDefault="005C3BAF" w:rsidP="00DD197F">
      <w:pPr>
        <w:widowControl w:val="0"/>
        <w:spacing w:line="276" w:lineRule="auto"/>
        <w:jc w:val="both"/>
        <w:rPr>
          <w:rFonts w:ascii="Montserrat" w:hAnsi="Montserrat" w:cs="Arial"/>
          <w:sz w:val="22"/>
          <w:szCs w:val="22"/>
          <w:lang w:val="es-MX"/>
        </w:rPr>
      </w:pPr>
      <w:r w:rsidRPr="00DD197F">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5C3BAF" w:rsidRPr="00DD197F" w:rsidRDefault="005C3BAF" w:rsidP="00DD197F">
      <w:pPr>
        <w:pStyle w:val="2"/>
        <w:widowControl w:val="0"/>
        <w:spacing w:line="276" w:lineRule="auto"/>
        <w:ind w:left="0"/>
        <w:rPr>
          <w:rFonts w:ascii="Montserrat" w:hAnsi="Montserrat" w:cs="Arial"/>
          <w:b/>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 xml:space="preserve">LA PROPOSICIÓN CONSTARÁ DE LOS SIGUIENTES DOCUMENTOS: </w:t>
      </w:r>
    </w:p>
    <w:p w:rsidR="005C3BAF" w:rsidRPr="00DD197F" w:rsidRDefault="005C3BAF" w:rsidP="00DD197F">
      <w:pPr>
        <w:pStyle w:val="4"/>
        <w:widowControl w:val="0"/>
        <w:spacing w:line="276" w:lineRule="auto"/>
        <w:ind w:left="0" w:firstLine="0"/>
        <w:jc w:val="both"/>
        <w:rPr>
          <w:rFonts w:ascii="Montserrat" w:hAnsi="Montserrat" w:cs="Arial"/>
          <w:bCs/>
          <w:sz w:val="22"/>
          <w:szCs w:val="22"/>
        </w:rPr>
      </w:pPr>
    </w:p>
    <w:p w:rsidR="005C3BAF" w:rsidRPr="00DD197F" w:rsidRDefault="005C3BAF" w:rsidP="00DD197F">
      <w:pPr>
        <w:pStyle w:val="4"/>
        <w:widowControl w:val="0"/>
        <w:spacing w:line="276" w:lineRule="auto"/>
        <w:ind w:left="0" w:firstLine="0"/>
        <w:jc w:val="both"/>
        <w:rPr>
          <w:rFonts w:ascii="Montserrat" w:hAnsi="Montserrat" w:cs="Arial"/>
          <w:bCs/>
          <w:sz w:val="22"/>
          <w:szCs w:val="22"/>
        </w:rPr>
      </w:pPr>
      <w:r w:rsidRPr="00DD197F">
        <w:rPr>
          <w:rFonts w:ascii="Montserrat" w:hAnsi="Montserrat" w:cs="Arial"/>
          <w:sz w:val="22"/>
          <w:szCs w:val="22"/>
        </w:rPr>
        <w:t xml:space="preserve">6.1.- </w:t>
      </w:r>
      <w:r w:rsidRPr="00DD197F">
        <w:rPr>
          <w:rFonts w:ascii="Montserrat" w:hAnsi="Montserrat" w:cs="Arial"/>
          <w:bCs/>
          <w:sz w:val="22"/>
          <w:szCs w:val="22"/>
        </w:rPr>
        <w:t>SOBRE CONTENIENDO LA PROPUESTA TÉCNICA</w:t>
      </w:r>
    </w:p>
    <w:p w:rsidR="005C3BAF" w:rsidRPr="00DD197F" w:rsidRDefault="005C3BAF" w:rsidP="00DD197F">
      <w:pPr>
        <w:pStyle w:val="4"/>
        <w:widowControl w:val="0"/>
        <w:spacing w:line="276" w:lineRule="auto"/>
        <w:ind w:left="0" w:firstLine="0"/>
        <w:jc w:val="both"/>
        <w:rPr>
          <w:rFonts w:ascii="Montserrat" w:hAnsi="Montserrat" w:cs="Arial"/>
          <w:bCs/>
          <w:sz w:val="22"/>
          <w:szCs w:val="22"/>
        </w:rPr>
      </w:pPr>
    </w:p>
    <w:p w:rsidR="00DF4D05" w:rsidRPr="00DD197F" w:rsidRDefault="005C3BAF" w:rsidP="00DD197F">
      <w:pPr>
        <w:pStyle w:val="3"/>
        <w:widowControl w:val="0"/>
        <w:spacing w:line="276" w:lineRule="auto"/>
        <w:ind w:left="0" w:firstLine="0"/>
        <w:rPr>
          <w:rFonts w:ascii="Montserrat" w:hAnsi="Montserrat" w:cstheme="minorHAnsi"/>
          <w:b/>
          <w:bCs/>
          <w:sz w:val="22"/>
          <w:szCs w:val="22"/>
        </w:rPr>
      </w:pPr>
      <w:r w:rsidRPr="00DD197F">
        <w:rPr>
          <w:rFonts w:ascii="Montserrat" w:hAnsi="Montserrat" w:cs="Arial"/>
          <w:b/>
          <w:sz w:val="22"/>
          <w:szCs w:val="22"/>
        </w:rPr>
        <w:t xml:space="preserve">A).- PROPUESTA TÉCNICA: </w:t>
      </w:r>
      <w:r w:rsidR="00DF4D05" w:rsidRPr="00DD197F">
        <w:rPr>
          <w:rFonts w:ascii="Montserrat" w:hAnsi="Montserrat" w:cstheme="minorHAnsi"/>
          <w:sz w:val="22"/>
          <w:szCs w:val="22"/>
        </w:rPr>
        <w:t xml:space="preserve">Utilizando para ello el formato proporcionado en el </w:t>
      </w:r>
      <w:r w:rsidR="00DF4D05" w:rsidRPr="00DD197F">
        <w:rPr>
          <w:rFonts w:ascii="Montserrat" w:hAnsi="Montserrat" w:cstheme="minorHAnsi"/>
          <w:b/>
          <w:sz w:val="22"/>
          <w:szCs w:val="22"/>
        </w:rPr>
        <w:t xml:space="preserve">Anexo 1 </w:t>
      </w:r>
      <w:r w:rsidR="00DF4D05" w:rsidRPr="00DD197F">
        <w:rPr>
          <w:rFonts w:ascii="Montserrat" w:hAnsi="Montserrat" w:cstheme="minorHAnsi"/>
          <w:sz w:val="22"/>
          <w:szCs w:val="22"/>
        </w:rPr>
        <w:t xml:space="preserve">de estas bases de licitación, la cual deberá </w:t>
      </w:r>
      <w:r w:rsidR="00DF4D05" w:rsidRPr="00DD197F">
        <w:rPr>
          <w:rFonts w:ascii="Montserrat" w:eastAsia="Times New Roman" w:hAnsi="Montserrat" w:cstheme="minorHAnsi"/>
          <w:sz w:val="22"/>
          <w:szCs w:val="22"/>
        </w:rPr>
        <w:t>presentarse</w:t>
      </w:r>
      <w:r w:rsidR="00DF4D05" w:rsidRPr="00DD197F">
        <w:rPr>
          <w:rFonts w:ascii="Montserrat" w:hAnsi="Montserrat" w:cstheme="minorHAnsi"/>
          <w:sz w:val="22"/>
          <w:szCs w:val="22"/>
        </w:rPr>
        <w:t xml:space="preserve"> de conformidad con las especificaciones técnicas y condiciones indicadas en los </w:t>
      </w:r>
      <w:r w:rsidR="00DF4D05" w:rsidRPr="00DD197F">
        <w:rPr>
          <w:rFonts w:ascii="Montserrat" w:hAnsi="Montserrat" w:cstheme="minorHAnsi"/>
          <w:b/>
          <w:sz w:val="22"/>
          <w:szCs w:val="22"/>
        </w:rPr>
        <w:t>numerales 4.1 al 4.4</w:t>
      </w:r>
      <w:r w:rsidR="00DF4D05" w:rsidRPr="00DD197F">
        <w:rPr>
          <w:rFonts w:ascii="Montserrat" w:hAnsi="Montserrat" w:cstheme="minorHAnsi"/>
          <w:sz w:val="22"/>
          <w:szCs w:val="22"/>
        </w:rPr>
        <w:t xml:space="preserve"> de las presentes bases de licitación. Contendrá una explicación detallada de las especificaciones y características de l</w:t>
      </w:r>
      <w:r w:rsidR="00DF4D05" w:rsidRPr="00DD197F">
        <w:rPr>
          <w:rFonts w:ascii="Montserrat" w:hAnsi="Montserrat" w:cstheme="minorHAnsi"/>
          <w:bCs/>
          <w:color w:val="000000" w:themeColor="text1"/>
          <w:sz w:val="22"/>
          <w:szCs w:val="22"/>
          <w:lang w:val="es-MX"/>
        </w:rPr>
        <w:t>os bienes</w:t>
      </w:r>
      <w:r w:rsidR="00DF4D05" w:rsidRPr="00DD197F">
        <w:rPr>
          <w:rFonts w:ascii="Montserrat" w:hAnsi="Montserrat" w:cstheme="minorHAnsi"/>
          <w:sz w:val="22"/>
          <w:szCs w:val="22"/>
        </w:rPr>
        <w:t xml:space="preserve"> ofertados, incluyendo, por lo menos, las correspondientes a: </w:t>
      </w:r>
      <w:r w:rsidR="00DF4D05" w:rsidRPr="00DD197F">
        <w:rPr>
          <w:rFonts w:ascii="Montserrat" w:hAnsi="Montserrat" w:cstheme="minorHAnsi"/>
          <w:b/>
          <w:bCs/>
          <w:sz w:val="22"/>
          <w:szCs w:val="22"/>
          <w:u w:val="single"/>
        </w:rPr>
        <w:t>partida, descripción detallada, unidad de medida, cantidad y garantía</w:t>
      </w:r>
      <w:r w:rsidR="00DF4D05" w:rsidRPr="00DD197F">
        <w:rPr>
          <w:rFonts w:ascii="Montserrat" w:hAnsi="Montserrat" w:cstheme="minorHAnsi"/>
          <w:b/>
          <w:bCs/>
          <w:sz w:val="22"/>
          <w:szCs w:val="22"/>
        </w:rPr>
        <w:t xml:space="preserve"> </w:t>
      </w:r>
      <w:r w:rsidR="00DF4D05" w:rsidRPr="00DD197F">
        <w:rPr>
          <w:rFonts w:ascii="Montserrat" w:hAnsi="Montserrat" w:cstheme="minorHAnsi"/>
          <w:sz w:val="22"/>
          <w:szCs w:val="22"/>
        </w:rPr>
        <w:t xml:space="preserve">de </w:t>
      </w:r>
      <w:r w:rsidR="00DF4D05" w:rsidRPr="00DD197F">
        <w:rPr>
          <w:rFonts w:ascii="Montserrat" w:hAnsi="Montserrat" w:cstheme="minorHAnsi"/>
          <w:bCs/>
          <w:color w:val="000000" w:themeColor="text1"/>
          <w:sz w:val="22"/>
          <w:szCs w:val="22"/>
          <w:lang w:val="es-MX"/>
        </w:rPr>
        <w:t>los bienes</w:t>
      </w:r>
      <w:r w:rsidR="00DF4D05" w:rsidRPr="00DD197F">
        <w:rPr>
          <w:rFonts w:ascii="Montserrat" w:hAnsi="Montserrat" w:cstheme="minorHAnsi"/>
          <w:sz w:val="22"/>
          <w:szCs w:val="22"/>
        </w:rPr>
        <w:t xml:space="preserve"> ofertados; asimismo deberá expresarse </w:t>
      </w:r>
      <w:r w:rsidR="00DF4D05" w:rsidRPr="00DD197F">
        <w:rPr>
          <w:rFonts w:ascii="Montserrat" w:hAnsi="Montserrat" w:cstheme="minorHAnsi"/>
          <w:b/>
          <w:sz w:val="22"/>
          <w:szCs w:val="22"/>
        </w:rPr>
        <w:t>plazo</w:t>
      </w:r>
      <w:r w:rsidR="00DF4D05" w:rsidRPr="00DD197F">
        <w:rPr>
          <w:rFonts w:ascii="Montserrat" w:hAnsi="Montserrat" w:cstheme="minorHAnsi"/>
          <w:b/>
          <w:bCs/>
          <w:sz w:val="22"/>
          <w:szCs w:val="22"/>
        </w:rPr>
        <w:t>, lugar y condiciones de entrega.</w:t>
      </w:r>
    </w:p>
    <w:p w:rsidR="00DF4D05" w:rsidRPr="00DD197F" w:rsidRDefault="00DF4D05" w:rsidP="00DD197F">
      <w:pPr>
        <w:pStyle w:val="4"/>
        <w:widowControl w:val="0"/>
        <w:spacing w:line="276" w:lineRule="auto"/>
        <w:ind w:left="0" w:firstLine="0"/>
        <w:jc w:val="both"/>
        <w:rPr>
          <w:rFonts w:ascii="Montserrat" w:hAnsi="Montserrat" w:cs="Arial"/>
          <w:sz w:val="22"/>
          <w:szCs w:val="22"/>
        </w:rPr>
      </w:pPr>
    </w:p>
    <w:p w:rsidR="00DF4D05" w:rsidRPr="00DD197F" w:rsidRDefault="00DF4D05" w:rsidP="00DD197F">
      <w:pPr>
        <w:pStyle w:val="4"/>
        <w:widowControl w:val="0"/>
        <w:spacing w:line="276" w:lineRule="auto"/>
        <w:ind w:left="0" w:firstLine="0"/>
        <w:jc w:val="both"/>
        <w:rPr>
          <w:rFonts w:ascii="Montserrat" w:hAnsi="Montserrat" w:cs="Arial"/>
          <w:color w:val="000000"/>
          <w:sz w:val="22"/>
          <w:szCs w:val="22"/>
        </w:rPr>
      </w:pPr>
      <w:r w:rsidRPr="00DD197F">
        <w:rPr>
          <w:rFonts w:ascii="Montserrat" w:hAnsi="Montserrat" w:cs="Arial"/>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F4D05" w:rsidRPr="00DD197F" w:rsidRDefault="00DF4D05" w:rsidP="00DD197F">
      <w:pPr>
        <w:pStyle w:val="3"/>
        <w:widowControl w:val="0"/>
        <w:spacing w:line="276" w:lineRule="auto"/>
        <w:ind w:left="0" w:firstLine="0"/>
        <w:rPr>
          <w:rFonts w:ascii="Montserrat" w:hAnsi="Montserrat" w:cs="Arial"/>
          <w:b/>
          <w:color w:val="000000"/>
          <w:sz w:val="22"/>
          <w:szCs w:val="22"/>
        </w:rPr>
      </w:pPr>
    </w:p>
    <w:p w:rsidR="00DF4D05" w:rsidRPr="00DD197F" w:rsidRDefault="00DF4D05" w:rsidP="00DD197F">
      <w:pPr>
        <w:pStyle w:val="3"/>
        <w:widowControl w:val="0"/>
        <w:spacing w:line="276" w:lineRule="auto"/>
        <w:ind w:left="0" w:firstLine="0"/>
        <w:rPr>
          <w:rFonts w:ascii="Montserrat" w:hAnsi="Montserrat" w:cs="Arial"/>
          <w:color w:val="000000"/>
          <w:sz w:val="22"/>
          <w:szCs w:val="22"/>
        </w:rPr>
      </w:pPr>
      <w:r w:rsidRPr="00DD197F">
        <w:rPr>
          <w:rFonts w:ascii="Montserrat" w:hAnsi="Montserrat" w:cs="Arial"/>
          <w:b/>
          <w:color w:val="000000"/>
          <w:sz w:val="22"/>
          <w:szCs w:val="22"/>
        </w:rPr>
        <w:t>Este documento será rubricado por los servidores públicos presentes y por lo menos un licitante, si asistiere alguno</w:t>
      </w:r>
      <w:r w:rsidRPr="00DD197F">
        <w:rPr>
          <w:rFonts w:ascii="Montserrat" w:hAnsi="Montserrat" w:cs="Arial"/>
          <w:color w:val="000000"/>
          <w:sz w:val="22"/>
          <w:szCs w:val="22"/>
        </w:rPr>
        <w:t>.</w:t>
      </w:r>
    </w:p>
    <w:p w:rsidR="00DF4D05" w:rsidRPr="00DD197F" w:rsidRDefault="00DF4D05" w:rsidP="00DD197F">
      <w:pPr>
        <w:pStyle w:val="3"/>
        <w:widowControl w:val="0"/>
        <w:spacing w:line="276" w:lineRule="auto"/>
        <w:ind w:left="0" w:firstLine="0"/>
        <w:rPr>
          <w:rFonts w:ascii="Montserrat" w:hAnsi="Montserrat" w:cstheme="minorHAnsi"/>
          <w:b/>
          <w:bCs/>
          <w:sz w:val="22"/>
          <w:szCs w:val="22"/>
        </w:rPr>
      </w:pPr>
    </w:p>
    <w:p w:rsidR="005C3BAF" w:rsidRPr="00DD197F" w:rsidRDefault="00DF4D05"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Acompañando a la propuesta técnica, el licitante deberá integrar</w:t>
      </w:r>
      <w:r w:rsidR="005C3BAF" w:rsidRPr="00DD197F">
        <w:rPr>
          <w:rFonts w:ascii="Montserrat" w:hAnsi="Montserrat" w:cs="Arial"/>
          <w:b/>
          <w:bCs/>
          <w:sz w:val="22"/>
          <w:szCs w:val="22"/>
        </w:rPr>
        <w:t xml:space="preserve"> FICHAS TÉCNICAS DE LOS BIENES</w:t>
      </w:r>
      <w:r w:rsidR="005C3BAF" w:rsidRPr="00DD197F">
        <w:rPr>
          <w:rFonts w:ascii="Montserrat" w:hAnsi="Montserrat" w:cs="Arial"/>
          <w:sz w:val="22"/>
          <w:szCs w:val="22"/>
        </w:rPr>
        <w:t xml:space="preserve"> </w:t>
      </w:r>
      <w:r w:rsidRPr="00DD197F">
        <w:rPr>
          <w:rFonts w:ascii="Montserrat" w:hAnsi="Montserrat" w:cs="Arial"/>
          <w:sz w:val="22"/>
          <w:szCs w:val="22"/>
        </w:rPr>
        <w:t>en que participe</w:t>
      </w:r>
      <w:r w:rsidR="005C3BAF" w:rsidRPr="00DD197F">
        <w:rPr>
          <w:rFonts w:ascii="Montserrat" w:hAnsi="Montserrat" w:cs="Arial"/>
          <w:b/>
          <w:sz w:val="22"/>
          <w:szCs w:val="22"/>
        </w:rPr>
        <w:t>,</w:t>
      </w:r>
      <w:r w:rsidR="005C3BAF" w:rsidRPr="00DD197F">
        <w:rPr>
          <w:rFonts w:ascii="Montserrat" w:hAnsi="Montserrat" w:cs="Arial"/>
          <w:bCs/>
          <w:sz w:val="22"/>
          <w:szCs w:val="22"/>
        </w:rPr>
        <w:t xml:space="preserve"> para cada una de las partidas del o los paquetes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w:t>
      </w:r>
      <w:r w:rsidR="000457BC" w:rsidRPr="00DD197F">
        <w:rPr>
          <w:rFonts w:ascii="Montserrat" w:hAnsi="Montserrat" w:cs="Arial"/>
          <w:bCs/>
          <w:sz w:val="22"/>
          <w:szCs w:val="22"/>
        </w:rPr>
        <w:t xml:space="preserve">en </w:t>
      </w:r>
      <w:r w:rsidR="005C3BAF" w:rsidRPr="00DD197F">
        <w:rPr>
          <w:rFonts w:ascii="Montserrat" w:hAnsi="Montserrat" w:cs="Arial"/>
          <w:bCs/>
          <w:sz w:val="22"/>
          <w:szCs w:val="22"/>
        </w:rPr>
        <w:t>el numeral 4</w:t>
      </w:r>
      <w:r w:rsidR="000457BC" w:rsidRPr="00DD197F">
        <w:rPr>
          <w:rFonts w:ascii="Montserrat" w:hAnsi="Montserrat" w:cs="Arial"/>
          <w:bCs/>
          <w:sz w:val="22"/>
          <w:szCs w:val="22"/>
        </w:rPr>
        <w:t>.1</w:t>
      </w:r>
      <w:r w:rsidR="005C3BAF" w:rsidRPr="00DD197F">
        <w:rPr>
          <w:rFonts w:ascii="Montserrat" w:hAnsi="Montserrat" w:cs="Arial"/>
          <w:bCs/>
          <w:sz w:val="22"/>
          <w:szCs w:val="22"/>
        </w:rPr>
        <w:t xml:space="preserve"> de las presentes bases y con las ofertadas en la propuesta técnica presentada; pudiendo ser exhibidos en copias fotostáticas o por medio de documentación obtenida de Internet, </w:t>
      </w:r>
      <w:r w:rsidR="005C3BAF" w:rsidRPr="00DD197F">
        <w:rPr>
          <w:rFonts w:ascii="Montserrat" w:hAnsi="Montserrat" w:cs="Arial"/>
          <w:sz w:val="22"/>
          <w:szCs w:val="22"/>
        </w:rPr>
        <w:t>debidamente relacionados con el número de la partida que corresponda de acuerdo a la identificación del modelo que se indique en la propuesta técnica y firmados por el licitante o su representante legal.</w:t>
      </w:r>
    </w:p>
    <w:p w:rsidR="00DF4D05" w:rsidRPr="00DD197F" w:rsidRDefault="00DF4D05"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DF4D05" w:rsidRPr="00DD197F" w:rsidRDefault="00DF4D05" w:rsidP="00DD197F">
      <w:pPr>
        <w:pStyle w:val="3"/>
        <w:widowControl w:val="0"/>
        <w:spacing w:line="276" w:lineRule="auto"/>
        <w:ind w:left="0" w:firstLine="0"/>
        <w:rPr>
          <w:rFonts w:ascii="Montserrat" w:hAnsi="Montserrat" w:cs="Arial"/>
          <w:sz w:val="22"/>
          <w:szCs w:val="22"/>
        </w:rPr>
      </w:pPr>
    </w:p>
    <w:p w:rsidR="005C3BAF" w:rsidRPr="00DD197F" w:rsidRDefault="00DF4D05"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Así mismo el licitante deberá presentar</w:t>
      </w:r>
      <w:r w:rsidR="005C3BAF" w:rsidRPr="00DD197F">
        <w:rPr>
          <w:rFonts w:ascii="Montserrat" w:hAnsi="Montserrat" w:cs="Arial"/>
          <w:sz w:val="22"/>
          <w:szCs w:val="22"/>
        </w:rPr>
        <w:t xml:space="preserve"> escrito </w:t>
      </w:r>
      <w:r w:rsidR="00B56153" w:rsidRPr="00DD197F">
        <w:rPr>
          <w:rFonts w:ascii="Montserrat" w:hAnsi="Montserrat" w:cs="Arial"/>
          <w:sz w:val="22"/>
          <w:szCs w:val="22"/>
        </w:rPr>
        <w:t>en el que</w:t>
      </w:r>
      <w:r w:rsidR="005C3BAF" w:rsidRPr="00DD197F">
        <w:rPr>
          <w:rFonts w:ascii="Montserrat" w:hAnsi="Montserrat" w:cs="Arial"/>
          <w:sz w:val="22"/>
          <w:szCs w:val="22"/>
        </w:rPr>
        <w:t xml:space="preserve"> manifieste </w:t>
      </w:r>
      <w:r w:rsidR="005C3BAF" w:rsidRPr="00DD197F">
        <w:rPr>
          <w:rFonts w:ascii="Montserrat" w:hAnsi="Montserrat" w:cs="Arial"/>
          <w:b/>
          <w:sz w:val="22"/>
          <w:szCs w:val="22"/>
        </w:rPr>
        <w:t>las Normas Oficiales Mexicanas, Normas Mexicanas o Normas Internacionales</w:t>
      </w:r>
      <w:r w:rsidR="005C3BAF" w:rsidRPr="00DD197F">
        <w:rPr>
          <w:rFonts w:ascii="Montserrat" w:hAnsi="Montserrat" w:cs="Arial"/>
          <w:sz w:val="22"/>
          <w:szCs w:val="22"/>
        </w:rPr>
        <w:t xml:space="preserve"> que cumplen los bienes que oferta y que en su caso sean aplicables de acuerdo al origen de los mismos, pudiendo utilizar el formato del </w:t>
      </w:r>
      <w:r w:rsidR="005C3BAF" w:rsidRPr="00DD197F">
        <w:rPr>
          <w:rFonts w:ascii="Montserrat" w:hAnsi="Montserrat" w:cs="Arial"/>
          <w:b/>
          <w:sz w:val="22"/>
          <w:szCs w:val="22"/>
        </w:rPr>
        <w:t>Anexo 2.</w:t>
      </w:r>
    </w:p>
    <w:p w:rsidR="00DF4D05" w:rsidRPr="00DD197F" w:rsidRDefault="00DF4D05" w:rsidP="00DD197F">
      <w:pPr>
        <w:pStyle w:val="3"/>
        <w:widowControl w:val="0"/>
        <w:spacing w:line="276" w:lineRule="auto"/>
        <w:ind w:left="0" w:firstLine="0"/>
        <w:rPr>
          <w:rFonts w:ascii="Montserrat" w:hAnsi="Montserrat" w:cs="Arial"/>
          <w:sz w:val="22"/>
          <w:szCs w:val="22"/>
        </w:rPr>
      </w:pPr>
    </w:p>
    <w:p w:rsidR="00F5409D" w:rsidRPr="00DD197F" w:rsidRDefault="00F5409D"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Dicho</w:t>
      </w:r>
      <w:r w:rsidRPr="00DD197F">
        <w:rPr>
          <w:rFonts w:ascii="Montserrat" w:hAnsi="Montserrat" w:cs="Arial"/>
          <w:b/>
          <w:sz w:val="22"/>
          <w:szCs w:val="22"/>
        </w:rPr>
        <w:t>s</w:t>
      </w:r>
      <w:r w:rsidRPr="00DD197F">
        <w:rPr>
          <w:rFonts w:ascii="Montserrat" w:hAnsi="Montserrat" w:cs="Arial"/>
          <w:b/>
          <w:sz w:val="22"/>
          <w:szCs w:val="22"/>
        </w:rPr>
        <w:t xml:space="preserve"> documento</w:t>
      </w:r>
      <w:r w:rsidRPr="00DD197F">
        <w:rPr>
          <w:rFonts w:ascii="Montserrat" w:hAnsi="Montserrat" w:cs="Arial"/>
          <w:b/>
          <w:sz w:val="22"/>
          <w:szCs w:val="22"/>
        </w:rPr>
        <w:t>s</w:t>
      </w:r>
      <w:r w:rsidRPr="00DD197F">
        <w:rPr>
          <w:rFonts w:ascii="Montserrat" w:hAnsi="Montserrat" w:cs="Arial"/>
          <w:b/>
          <w:sz w:val="22"/>
          <w:szCs w:val="22"/>
        </w:rPr>
        <w:t xml:space="preserve"> será</w:t>
      </w:r>
      <w:r w:rsidRPr="00DD197F">
        <w:rPr>
          <w:rFonts w:ascii="Montserrat" w:hAnsi="Montserrat" w:cs="Arial"/>
          <w:b/>
          <w:sz w:val="22"/>
          <w:szCs w:val="22"/>
        </w:rPr>
        <w:t>n</w:t>
      </w:r>
      <w:r w:rsidRPr="00DD197F">
        <w:rPr>
          <w:rFonts w:ascii="Montserrat" w:hAnsi="Montserrat" w:cs="Arial"/>
          <w:b/>
          <w:sz w:val="22"/>
          <w:szCs w:val="22"/>
        </w:rPr>
        <w:t xml:space="preserve"> utilizado</w:t>
      </w:r>
      <w:r w:rsidRPr="00DD197F">
        <w:rPr>
          <w:rFonts w:ascii="Montserrat" w:hAnsi="Montserrat" w:cs="Arial"/>
          <w:b/>
          <w:sz w:val="22"/>
          <w:szCs w:val="22"/>
        </w:rPr>
        <w:t>s</w:t>
      </w:r>
      <w:r w:rsidRPr="00DD197F">
        <w:rPr>
          <w:rFonts w:ascii="Montserrat" w:hAnsi="Montserrat" w:cs="Arial"/>
          <w:b/>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F5409D" w:rsidRPr="00DD197F" w:rsidRDefault="00F5409D"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color w:val="000000"/>
          <w:sz w:val="22"/>
          <w:szCs w:val="22"/>
        </w:rPr>
      </w:pPr>
      <w:r w:rsidRPr="00DD197F">
        <w:rPr>
          <w:rFonts w:ascii="Montserrat" w:hAnsi="Montserrat" w:cs="Arial"/>
          <w:sz w:val="22"/>
          <w:szCs w:val="22"/>
        </w:rPr>
        <w:t xml:space="preserve">En caso de que no se presenten estos documentos debidamente firmados será motivo para desechar la propuesta. </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sz w:val="22"/>
          <w:szCs w:val="22"/>
        </w:rPr>
        <w:t>B).- MANIFESTACIÓN DE FACULTADES:</w:t>
      </w:r>
      <w:r w:rsidRPr="00DD197F">
        <w:rPr>
          <w:rFonts w:ascii="Montserrat" w:hAnsi="Montserrat" w:cs="Arial"/>
          <w:b w:val="0"/>
          <w:sz w:val="22"/>
          <w:szCs w:val="22"/>
        </w:rPr>
        <w:t xml:space="preserve"> Documento </w:t>
      </w:r>
      <w:r w:rsidR="00B56153" w:rsidRPr="00DD197F">
        <w:rPr>
          <w:rFonts w:ascii="Montserrat" w:hAnsi="Montserrat" w:cs="Arial"/>
          <w:b w:val="0"/>
          <w:sz w:val="22"/>
          <w:szCs w:val="22"/>
        </w:rPr>
        <w:t xml:space="preserve">debidamente firmado, </w:t>
      </w:r>
      <w:r w:rsidRPr="00DD197F">
        <w:rPr>
          <w:rFonts w:ascii="Montserrat" w:hAnsi="Montserrat" w:cs="Arial"/>
          <w:b w:val="0"/>
          <w:sz w:val="22"/>
          <w:szCs w:val="22"/>
        </w:rPr>
        <w:t xml:space="preserve">en </w:t>
      </w:r>
      <w:r w:rsidR="00B56153" w:rsidRPr="00DD197F">
        <w:rPr>
          <w:rFonts w:ascii="Montserrat" w:hAnsi="Montserrat" w:cs="Arial"/>
          <w:b w:val="0"/>
          <w:sz w:val="22"/>
          <w:szCs w:val="22"/>
        </w:rPr>
        <w:t xml:space="preserve">el </w:t>
      </w:r>
      <w:r w:rsidRPr="00DD197F">
        <w:rPr>
          <w:rFonts w:ascii="Montserrat" w:hAnsi="Montserrat" w:cs="Arial"/>
          <w:b w:val="0"/>
          <w:sz w:val="22"/>
          <w:szCs w:val="22"/>
        </w:rPr>
        <w:t>que el licitante</w:t>
      </w:r>
      <w:r w:rsidR="00B56153" w:rsidRPr="00DD197F">
        <w:rPr>
          <w:rFonts w:ascii="Montserrat" w:hAnsi="Montserrat" w:cs="Arial"/>
          <w:b w:val="0"/>
          <w:sz w:val="22"/>
          <w:szCs w:val="22"/>
        </w:rPr>
        <w:t>,</w:t>
      </w:r>
      <w:r w:rsidRPr="00DD197F">
        <w:rPr>
          <w:rFonts w:ascii="Montserrat" w:hAnsi="Montserrat" w:cs="Arial"/>
          <w:b w:val="0"/>
          <w:sz w:val="22"/>
          <w:szCs w:val="22"/>
        </w:rPr>
        <w:t xml:space="preserve"> por sí mismo o por conducto de su representante legal</w:t>
      </w:r>
      <w:r w:rsidR="00B56153" w:rsidRPr="00DD197F">
        <w:rPr>
          <w:rFonts w:ascii="Montserrat" w:hAnsi="Montserrat" w:cs="Arial"/>
          <w:b w:val="0"/>
          <w:sz w:val="22"/>
          <w:szCs w:val="22"/>
        </w:rPr>
        <w:t>,</w:t>
      </w:r>
      <w:r w:rsidRPr="00DD197F">
        <w:rPr>
          <w:rFonts w:ascii="Montserrat" w:hAnsi="Montserrat" w:cs="Arial"/>
          <w:b w:val="0"/>
          <w:sz w:val="22"/>
          <w:szCs w:val="22"/>
        </w:rPr>
        <w:t xml:space="preserve"> manifieste que cuenta con facultades para suscribir la propuesta y obligarse en los términos de las disposiciones del artículo 28 del “Reglamento”</w:t>
      </w:r>
      <w:r w:rsidR="00B56153" w:rsidRPr="00DD197F">
        <w:rPr>
          <w:rFonts w:ascii="Montserrat" w:hAnsi="Montserrat" w:cs="Arial"/>
          <w:b w:val="0"/>
          <w:sz w:val="22"/>
          <w:szCs w:val="22"/>
        </w:rPr>
        <w:t>.</w:t>
      </w:r>
      <w:r w:rsidRPr="00DD197F">
        <w:rPr>
          <w:rFonts w:ascii="Montserrat" w:hAnsi="Montserrat" w:cs="Arial"/>
          <w:b w:val="0"/>
          <w:sz w:val="22"/>
          <w:szCs w:val="22"/>
        </w:rPr>
        <w:t xml:space="preserve"> </w:t>
      </w:r>
      <w:r w:rsidR="00B56153" w:rsidRPr="00DD197F">
        <w:rPr>
          <w:rFonts w:ascii="Montserrat" w:hAnsi="Montserrat" w:cs="Arial"/>
          <w:b w:val="0"/>
          <w:sz w:val="22"/>
          <w:szCs w:val="22"/>
        </w:rPr>
        <w:t>El licitante podrá</w:t>
      </w:r>
      <w:r w:rsidRPr="00DD197F">
        <w:rPr>
          <w:rFonts w:ascii="Montserrat" w:hAnsi="Montserrat" w:cs="Arial"/>
          <w:b w:val="0"/>
          <w:sz w:val="22"/>
          <w:szCs w:val="22"/>
        </w:rPr>
        <w:t xml:space="preserve"> utilizar para ello el formato proporcionado en el </w:t>
      </w:r>
      <w:r w:rsidRPr="00DD197F">
        <w:rPr>
          <w:rFonts w:ascii="Montserrat" w:hAnsi="Montserrat" w:cs="Arial"/>
          <w:sz w:val="22"/>
          <w:szCs w:val="22"/>
        </w:rPr>
        <w:t>Anexo 3</w:t>
      </w:r>
      <w:r w:rsidRPr="00DD197F">
        <w:rPr>
          <w:rFonts w:ascii="Montserrat" w:hAnsi="Montserrat" w:cs="Arial"/>
          <w:b w:val="0"/>
          <w:sz w:val="22"/>
          <w:szCs w:val="22"/>
        </w:rPr>
        <w:t xml:space="preserve"> de estas bases de licitación, mismo que contendrá los siguientes datos:</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1.- Cuando el licitante sea una persona física:</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a) Nombre y domicilio;</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b) Clave del Registro Federal de Contribuyentes; y</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2.- Cuando el licitante sea una persona moral, además de lo señalado en la fracción anterior, deberá indicar;</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a) El objeto social de la empresa;</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56153" w:rsidRPr="00DD197F" w:rsidRDefault="00B56153"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ab/>
      </w: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sz w:val="22"/>
          <w:szCs w:val="22"/>
        </w:rPr>
        <w:t>C)</w:t>
      </w:r>
      <w:r w:rsidRPr="00DD197F">
        <w:rPr>
          <w:rFonts w:ascii="Montserrat" w:hAnsi="Montserrat" w:cs="Arial"/>
          <w:b w:val="0"/>
          <w:sz w:val="22"/>
          <w:szCs w:val="22"/>
        </w:rPr>
        <w:t xml:space="preserve"> </w:t>
      </w:r>
      <w:r w:rsidRPr="00DD197F">
        <w:rPr>
          <w:rFonts w:ascii="Montserrat" w:hAnsi="Montserrat" w:cs="Arial"/>
          <w:sz w:val="22"/>
          <w:szCs w:val="22"/>
        </w:rPr>
        <w:t>COMPROBANTE PARA ACREDITAR SU DOMICILIO Y REGISTRO FISCAL EN EL ESTADO DE BAJA CALIFORNIA</w:t>
      </w:r>
      <w:r w:rsidRPr="00DD197F">
        <w:rPr>
          <w:rFonts w:ascii="Montserrat" w:hAnsi="Montserrat" w:cs="Arial"/>
          <w:b w:val="0"/>
          <w:sz w:val="22"/>
          <w:szCs w:val="22"/>
        </w:rPr>
        <w:t>: Presentar copia simple de la Cédula de Identificación Fiscal,  Aviso al Registro Estatal de Causantes en el Estado de Baja California o copia del último pago de sus impuestos estatales.</w:t>
      </w:r>
    </w:p>
    <w:p w:rsidR="00B56153" w:rsidRPr="00DD197F" w:rsidRDefault="00B56153" w:rsidP="00DD197F">
      <w:pPr>
        <w:pStyle w:val="4"/>
        <w:widowControl w:val="0"/>
        <w:spacing w:line="276" w:lineRule="auto"/>
        <w:ind w:left="0" w:firstLine="0"/>
        <w:jc w:val="both"/>
        <w:rPr>
          <w:rFonts w:ascii="Montserrat" w:hAnsi="Montserrat" w:cs="Arial"/>
          <w:b w:val="0"/>
          <w:color w:val="000000"/>
          <w:sz w:val="22"/>
          <w:szCs w:val="22"/>
        </w:rPr>
      </w:pPr>
    </w:p>
    <w:p w:rsidR="005C3BAF" w:rsidRPr="00DD197F" w:rsidRDefault="005C3BAF" w:rsidP="00DD197F">
      <w:pPr>
        <w:pStyle w:val="4"/>
        <w:widowControl w:val="0"/>
        <w:spacing w:line="276" w:lineRule="auto"/>
        <w:ind w:left="0" w:firstLine="0"/>
        <w:jc w:val="both"/>
        <w:rPr>
          <w:rFonts w:ascii="Montserrat" w:hAnsi="Montserrat" w:cs="Arial"/>
          <w:color w:val="000000"/>
          <w:sz w:val="22"/>
          <w:szCs w:val="22"/>
        </w:rPr>
      </w:pPr>
      <w:r w:rsidRPr="00DD197F">
        <w:rPr>
          <w:rFonts w:ascii="Montserrat" w:hAnsi="Montserrat" w:cs="Arial"/>
          <w:sz w:val="22"/>
          <w:szCs w:val="22"/>
        </w:rPr>
        <w:t xml:space="preserve">Dichos documentos serán utilizados para verificar que el licitante </w:t>
      </w:r>
      <w:r w:rsidR="00B56153" w:rsidRPr="00DD197F">
        <w:rPr>
          <w:rFonts w:ascii="Montserrat" w:hAnsi="Montserrat" w:cs="Arial"/>
          <w:sz w:val="22"/>
          <w:szCs w:val="22"/>
        </w:rPr>
        <w:t>cumple co</w:t>
      </w:r>
      <w:r w:rsidRPr="00DD197F">
        <w:rPr>
          <w:rFonts w:ascii="Montserrat" w:hAnsi="Montserrat" w:cs="Arial"/>
          <w:sz w:val="22"/>
          <w:szCs w:val="22"/>
        </w:rPr>
        <w:t>, la omisión de su presentación afectará la solvencia de la proposición y será motivo para desecharla.</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4"/>
        <w:widowControl w:val="0"/>
        <w:spacing w:line="276" w:lineRule="auto"/>
        <w:ind w:left="0" w:firstLine="0"/>
        <w:jc w:val="both"/>
        <w:rPr>
          <w:rFonts w:ascii="Montserrat" w:hAnsi="Montserrat" w:cs="Arial"/>
          <w:sz w:val="22"/>
          <w:szCs w:val="22"/>
        </w:rPr>
      </w:pPr>
      <w:r w:rsidRPr="00DD197F">
        <w:rPr>
          <w:rFonts w:ascii="Montserrat" w:hAnsi="Montserrat" w:cs="Arial"/>
          <w:sz w:val="22"/>
          <w:szCs w:val="22"/>
        </w:rPr>
        <w:t>D).- DECLARACIÓN DE INTEGRIDAD:</w:t>
      </w:r>
      <w:r w:rsidRPr="00DD197F">
        <w:rPr>
          <w:rFonts w:ascii="Montserrat" w:hAnsi="Montserrat" w:cs="Arial"/>
          <w:b w:val="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DD197F">
        <w:rPr>
          <w:rFonts w:ascii="Montserrat" w:hAnsi="Montserrat" w:cs="Arial"/>
          <w:sz w:val="22"/>
          <w:szCs w:val="22"/>
        </w:rPr>
        <w:t xml:space="preserve"> Anexo 4</w:t>
      </w:r>
      <w:r w:rsidRPr="00DD197F">
        <w:rPr>
          <w:rFonts w:ascii="Montserrat" w:hAnsi="Montserrat" w:cs="Arial"/>
          <w:b w:val="0"/>
          <w:sz w:val="22"/>
          <w:szCs w:val="22"/>
        </w:rPr>
        <w:t xml:space="preserve"> de estas bases</w:t>
      </w:r>
    </w:p>
    <w:p w:rsidR="00071030" w:rsidRPr="00DD197F" w:rsidRDefault="00071030"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color w:val="000000"/>
          <w:sz w:val="22"/>
          <w:szCs w:val="22"/>
        </w:rPr>
      </w:pPr>
      <w:r w:rsidRPr="00DD197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C3BAF" w:rsidRPr="00DD197F" w:rsidRDefault="005C3BAF"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 xml:space="preserve">E).- MANIFESTACIÓN DE IMPEDIMENTOS LEGALES: </w:t>
      </w:r>
      <w:r w:rsidRPr="00DD197F">
        <w:rPr>
          <w:rFonts w:ascii="Montserrat" w:hAnsi="Montserrat" w:cs="Arial"/>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DD197F">
        <w:rPr>
          <w:rFonts w:ascii="Montserrat" w:hAnsi="Montserrat" w:cs="Arial"/>
          <w:b/>
          <w:sz w:val="22"/>
          <w:szCs w:val="22"/>
        </w:rPr>
        <w:t>Anexo 5</w:t>
      </w:r>
      <w:r w:rsidRPr="00DD197F">
        <w:rPr>
          <w:rFonts w:ascii="Montserrat" w:hAnsi="Montserrat" w:cs="Arial"/>
          <w:sz w:val="22"/>
          <w:szCs w:val="22"/>
        </w:rPr>
        <w:t xml:space="preserve"> de las presentes bases.</w:t>
      </w:r>
    </w:p>
    <w:p w:rsidR="00071030" w:rsidRPr="00DD197F" w:rsidRDefault="00071030"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sz w:val="22"/>
          <w:szCs w:val="22"/>
        </w:rPr>
        <w:t xml:space="preserve">      </w:t>
      </w:r>
    </w:p>
    <w:p w:rsidR="005C3BAF" w:rsidRPr="00DD197F" w:rsidRDefault="005C3BAF" w:rsidP="00DD197F">
      <w:pPr>
        <w:pStyle w:val="4"/>
        <w:widowControl w:val="0"/>
        <w:spacing w:line="276" w:lineRule="auto"/>
        <w:ind w:left="0" w:firstLine="0"/>
        <w:jc w:val="both"/>
        <w:rPr>
          <w:rFonts w:ascii="Montserrat" w:hAnsi="Montserrat" w:cs="Arial"/>
          <w:b w:val="0"/>
          <w:sz w:val="22"/>
          <w:szCs w:val="22"/>
          <w:lang w:val="es-MX"/>
        </w:rPr>
      </w:pPr>
      <w:r w:rsidRPr="00DD197F">
        <w:rPr>
          <w:rFonts w:ascii="Montserrat" w:hAnsi="Montserrat" w:cs="Arial"/>
          <w:sz w:val="22"/>
          <w:szCs w:val="22"/>
          <w:lang w:val="es-MX"/>
        </w:rPr>
        <w:t xml:space="preserve">F).- CURRÍCULUM VITAE DEL LICITANTE: </w:t>
      </w:r>
      <w:r w:rsidRPr="00DD197F">
        <w:rPr>
          <w:rFonts w:ascii="Montserrat" w:hAnsi="Montserrat" w:cs="Arial"/>
          <w:b w:val="0"/>
          <w:sz w:val="22"/>
          <w:szCs w:val="22"/>
          <w:lang w:val="es-MX"/>
        </w:rPr>
        <w:t xml:space="preserve">Curriculum vitae del licitante participante, debiendo acreditar la ubicación de sus instalaciones con un </w:t>
      </w:r>
      <w:r w:rsidRPr="00DD197F">
        <w:rPr>
          <w:rFonts w:ascii="Montserrat" w:hAnsi="Montserrat" w:cs="Arial"/>
          <w:sz w:val="22"/>
          <w:szCs w:val="22"/>
          <w:lang w:val="es-MX"/>
        </w:rPr>
        <w:t>comprobante de domicilio reciente</w:t>
      </w:r>
      <w:r w:rsidRPr="00DD197F">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w:t>
      </w:r>
      <w:r w:rsidRPr="00DD197F">
        <w:rPr>
          <w:rFonts w:ascii="Montserrat" w:hAnsi="Montserrat" w:cs="Arial"/>
          <w:sz w:val="22"/>
          <w:szCs w:val="22"/>
          <w:lang w:val="es-MX"/>
        </w:rPr>
        <w:t>copia simple de al menos 2 contratos</w:t>
      </w:r>
      <w:r w:rsidRPr="00DD197F">
        <w:rPr>
          <w:rFonts w:ascii="Montserrat" w:hAnsi="Montserrat" w:cs="Arial"/>
          <w:b w:val="0"/>
          <w:sz w:val="22"/>
          <w:szCs w:val="22"/>
          <w:lang w:val="es-MX"/>
        </w:rPr>
        <w:t xml:space="preserve"> debidamente formalizados ya sea con dependencias de la administración pública o con la iniciativa privada y con </w:t>
      </w:r>
      <w:r w:rsidRPr="00DD197F">
        <w:rPr>
          <w:rFonts w:ascii="Montserrat" w:hAnsi="Montserrat" w:cs="Arial"/>
          <w:sz w:val="22"/>
          <w:szCs w:val="22"/>
          <w:lang w:val="es-MX"/>
        </w:rPr>
        <w:t>relación de clientes</w:t>
      </w:r>
      <w:r w:rsidRPr="00DD197F">
        <w:rPr>
          <w:rFonts w:ascii="Montserrat" w:hAnsi="Montserrat" w:cs="Arial"/>
          <w:b w:val="0"/>
          <w:sz w:val="22"/>
          <w:szCs w:val="22"/>
          <w:lang w:val="es-MX"/>
        </w:rPr>
        <w:t>.</w:t>
      </w:r>
    </w:p>
    <w:p w:rsidR="00071030" w:rsidRPr="00DD197F" w:rsidRDefault="00071030"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Dicho documento será utilizado en la evaluación de las propuestas para verificar que el licitante cuente con la capacidad suficiente para suministrar los bienes objeto de la presente licitación cumpliendo con las especificaciones y condiciones señaladas en estas bases, la omisión de su presentación afectará la solvencia de la proposición y será motivo para desecharla.</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b/>
          <w:sz w:val="22"/>
          <w:szCs w:val="22"/>
        </w:rPr>
        <w:t xml:space="preserve">G).- DECLARACION SOBRE COMPROMISOS FISCALES: </w:t>
      </w:r>
      <w:r w:rsidRPr="00DD197F">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Pr="00DD197F">
        <w:rPr>
          <w:rFonts w:ascii="Montserrat" w:hAnsi="Montserrat" w:cs="Arial"/>
          <w:b/>
          <w:sz w:val="22"/>
          <w:szCs w:val="22"/>
        </w:rPr>
        <w:t>Anexo 6</w:t>
      </w:r>
      <w:r w:rsidRPr="00DD197F">
        <w:rPr>
          <w:rFonts w:ascii="Montserrat" w:hAnsi="Montserrat" w:cs="Arial"/>
          <w:sz w:val="22"/>
          <w:szCs w:val="22"/>
        </w:rPr>
        <w:t xml:space="preserve"> de las presentes bases, o mediante la presentación de opinión de cumplimiento positiva emitida por el SAT.</w:t>
      </w:r>
    </w:p>
    <w:p w:rsidR="00071030" w:rsidRPr="00DD197F" w:rsidRDefault="00071030"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5C3BAF" w:rsidRPr="00DD197F" w:rsidRDefault="005C3BAF" w:rsidP="00DD197F">
      <w:pPr>
        <w:pStyle w:val="2"/>
        <w:widowControl w:val="0"/>
        <w:spacing w:line="276" w:lineRule="auto"/>
        <w:ind w:left="0"/>
        <w:rPr>
          <w:rFonts w:ascii="Montserrat" w:hAnsi="Montserrat" w:cs="Arial"/>
          <w:b/>
          <w:bCs/>
          <w:sz w:val="22"/>
          <w:szCs w:val="22"/>
        </w:rPr>
      </w:pPr>
    </w:p>
    <w:p w:rsidR="005C3BAF" w:rsidRPr="00DD197F" w:rsidRDefault="005C3BAF" w:rsidP="00DD197F">
      <w:pPr>
        <w:pStyle w:val="2"/>
        <w:widowControl w:val="0"/>
        <w:spacing w:line="276" w:lineRule="auto"/>
        <w:ind w:left="0"/>
        <w:rPr>
          <w:rFonts w:ascii="Montserrat" w:hAnsi="Montserrat" w:cs="Arial"/>
          <w:color w:val="000000"/>
          <w:sz w:val="22"/>
          <w:szCs w:val="22"/>
        </w:rPr>
      </w:pPr>
      <w:r w:rsidRPr="00DD197F">
        <w:rPr>
          <w:rFonts w:ascii="Montserrat" w:hAnsi="Montserrat" w:cs="Arial"/>
          <w:b/>
          <w:bCs/>
          <w:sz w:val="22"/>
          <w:szCs w:val="22"/>
        </w:rPr>
        <w:t xml:space="preserve">H).- </w:t>
      </w:r>
      <w:r w:rsidR="00071030" w:rsidRPr="00DD197F">
        <w:rPr>
          <w:rFonts w:ascii="Montserrat" w:hAnsi="Montserrat" w:cs="Calibri"/>
          <w:b/>
          <w:bCs/>
          <w:color w:val="000000"/>
          <w:sz w:val="22"/>
          <w:szCs w:val="22"/>
          <w:bdr w:val="none" w:sz="0" w:space="0" w:color="auto" w:frame="1"/>
          <w:shd w:val="clear" w:color="auto" w:fill="FFFFFF"/>
        </w:rPr>
        <w:t>COPIA DEL RECIBO DE PAGO DE BASES </w:t>
      </w:r>
      <w:r w:rsidR="00071030" w:rsidRPr="00DD197F">
        <w:rPr>
          <w:rFonts w:ascii="Montserrat" w:hAnsi="Montserrat"/>
          <w:color w:val="000000"/>
          <w:sz w:val="22"/>
          <w:szCs w:val="22"/>
          <w:bdr w:val="none" w:sz="0" w:space="0" w:color="auto" w:frame="1"/>
          <w:shd w:val="clear" w:color="auto" w:fill="FFFFFF"/>
        </w:rPr>
        <w:t>de la presente licitación, documento que se hace exigible de acuerdo a lo dispuesto en el último párrafo del artículo 23 y la fracción II del artículo 26 del “Reglamento”, la omisión de su presentación será causa suficiente para desechar la propuesta.</w:t>
      </w:r>
      <w:r w:rsidR="00071030" w:rsidRPr="00DD197F">
        <w:rPr>
          <w:rFonts w:ascii="Montserrat" w:hAnsi="Montserrat"/>
          <w:b/>
          <w:bCs/>
          <w:color w:val="000000"/>
          <w:sz w:val="22"/>
          <w:szCs w:val="22"/>
          <w:bdr w:val="none" w:sz="0" w:space="0" w:color="auto" w:frame="1"/>
          <w:shd w:val="clear" w:color="auto" w:fill="FFFFFF"/>
        </w:rPr>
        <w:t> </w:t>
      </w:r>
    </w:p>
    <w:p w:rsidR="00071030" w:rsidRPr="00DD197F" w:rsidRDefault="00071030" w:rsidP="00DD197F">
      <w:pPr>
        <w:pStyle w:val="2"/>
        <w:widowControl w:val="0"/>
        <w:spacing w:line="276" w:lineRule="auto"/>
        <w:ind w:left="0"/>
        <w:rPr>
          <w:rFonts w:ascii="Montserrat" w:hAnsi="Montserrat" w:cs="Arial"/>
          <w:b/>
          <w:sz w:val="22"/>
          <w:szCs w:val="22"/>
        </w:rPr>
      </w:pPr>
    </w:p>
    <w:p w:rsidR="00071030" w:rsidRPr="00DD197F" w:rsidRDefault="00071030" w:rsidP="00DD197F">
      <w:pPr>
        <w:pStyle w:val="2"/>
        <w:numPr>
          <w:ilvl w:val="0"/>
          <w:numId w:val="32"/>
        </w:numPr>
        <w:spacing w:line="276" w:lineRule="auto"/>
        <w:ind w:left="0" w:firstLine="0"/>
        <w:rPr>
          <w:rFonts w:ascii="Montserrat" w:hAnsi="Montserrat" w:cs="Calibri"/>
          <w:b/>
          <w:bCs/>
          <w:color w:val="000000"/>
          <w:sz w:val="22"/>
          <w:szCs w:val="22"/>
          <w:bdr w:val="none" w:sz="0" w:space="0" w:color="auto" w:frame="1"/>
          <w:shd w:val="clear" w:color="auto" w:fill="FFFFFF"/>
        </w:rPr>
      </w:pPr>
      <w:r w:rsidRPr="00DD197F">
        <w:rPr>
          <w:rFonts w:ascii="Montserrat" w:hAnsi="Montserrat" w:cs="Arial"/>
          <w:b/>
          <w:bCs/>
          <w:color w:val="000000"/>
          <w:sz w:val="22"/>
          <w:szCs w:val="22"/>
        </w:rPr>
        <w:t xml:space="preserve">ACUSE DE RECIBO DE DOCUMENTOS:  </w:t>
      </w:r>
      <w:r w:rsidRPr="00DD197F">
        <w:rPr>
          <w:rFonts w:ascii="Montserrat" w:hAnsi="Montserrat" w:cs="Arial"/>
          <w:color w:val="000000"/>
          <w:sz w:val="22"/>
          <w:szCs w:val="22"/>
        </w:rPr>
        <w:t xml:space="preserve">Se recomienda que el licitante integre a su propuesta el formato </w:t>
      </w:r>
      <w:r w:rsidRPr="00DD197F">
        <w:rPr>
          <w:rFonts w:ascii="Montserrat" w:hAnsi="Montserrat" w:cs="Arial"/>
          <w:b/>
          <w:bCs/>
          <w:color w:val="000000"/>
          <w:sz w:val="22"/>
          <w:szCs w:val="22"/>
        </w:rPr>
        <w:t>Anexo 7</w:t>
      </w:r>
      <w:r w:rsidRPr="00DD197F">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4"/>
        <w:widowControl w:val="0"/>
        <w:spacing w:line="276" w:lineRule="auto"/>
        <w:ind w:left="0" w:firstLine="0"/>
        <w:jc w:val="both"/>
        <w:rPr>
          <w:rFonts w:ascii="Montserrat" w:hAnsi="Montserrat" w:cs="Arial"/>
          <w:bCs/>
          <w:sz w:val="22"/>
          <w:szCs w:val="22"/>
        </w:rPr>
      </w:pPr>
      <w:r w:rsidRPr="00DD197F">
        <w:rPr>
          <w:rFonts w:ascii="Montserrat" w:hAnsi="Montserrat" w:cs="Arial"/>
          <w:sz w:val="22"/>
          <w:szCs w:val="22"/>
        </w:rPr>
        <w:t>6.2.-</w:t>
      </w:r>
      <w:r w:rsidRPr="00DD197F">
        <w:rPr>
          <w:rFonts w:ascii="Montserrat" w:hAnsi="Montserrat" w:cs="Arial"/>
          <w:b w:val="0"/>
          <w:sz w:val="22"/>
          <w:szCs w:val="22"/>
        </w:rPr>
        <w:t xml:space="preserve"> </w:t>
      </w:r>
      <w:r w:rsidRPr="00DD197F">
        <w:rPr>
          <w:rFonts w:ascii="Montserrat" w:hAnsi="Montserrat" w:cs="Arial"/>
          <w:bCs/>
          <w:sz w:val="22"/>
          <w:szCs w:val="22"/>
        </w:rPr>
        <w:t>SOBRE CONTENIENDO LA PROPUESTA ECONOMICA</w:t>
      </w:r>
    </w:p>
    <w:p w:rsidR="005C3BAF" w:rsidRPr="00DD197F" w:rsidRDefault="005C3BAF" w:rsidP="00DD197F">
      <w:pPr>
        <w:pStyle w:val="4"/>
        <w:widowControl w:val="0"/>
        <w:spacing w:line="276" w:lineRule="auto"/>
        <w:ind w:left="0" w:firstLine="0"/>
        <w:jc w:val="both"/>
        <w:rPr>
          <w:rFonts w:ascii="Montserrat" w:hAnsi="Montserrat" w:cs="Arial"/>
          <w:bCs/>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b/>
          <w:sz w:val="22"/>
          <w:szCs w:val="22"/>
        </w:rPr>
        <w:t xml:space="preserve">A).- CATÁLOGO DE CONCEPTOS: </w:t>
      </w:r>
      <w:r w:rsidRPr="00DD197F">
        <w:rPr>
          <w:rFonts w:ascii="Montserrat" w:hAnsi="Montserrat" w:cs="Arial"/>
          <w:sz w:val="22"/>
          <w:szCs w:val="22"/>
        </w:rPr>
        <w:t xml:space="preserve">En el que el licitante cotizará los bienes que propone, el precio deberá ser indicado en </w:t>
      </w:r>
      <w:r w:rsidRPr="00DD197F">
        <w:rPr>
          <w:rFonts w:ascii="Montserrat" w:hAnsi="Montserrat" w:cs="Arial"/>
          <w:b/>
          <w:sz w:val="22"/>
          <w:szCs w:val="22"/>
        </w:rPr>
        <w:t>moneda nacional</w:t>
      </w:r>
      <w:r w:rsidRPr="00DD197F">
        <w:rPr>
          <w:rFonts w:ascii="Montserrat" w:hAnsi="Montserrat" w:cs="Arial"/>
          <w:sz w:val="22"/>
          <w:szCs w:val="22"/>
        </w:rPr>
        <w:t xml:space="preserve"> (pesos mexicanos) desglosado de la siguiente manera: precio unitario, importe de la partida y total de la propuesta y </w:t>
      </w:r>
      <w:r w:rsidRPr="00DD197F">
        <w:rPr>
          <w:rFonts w:ascii="Montserrat" w:hAnsi="Montserrat" w:cs="Arial"/>
          <w:b/>
          <w:bCs/>
          <w:sz w:val="22"/>
          <w:szCs w:val="22"/>
        </w:rPr>
        <w:t>señalar únicamente</w:t>
      </w:r>
      <w:r w:rsidRPr="00DD197F">
        <w:rPr>
          <w:rFonts w:ascii="Montserrat" w:hAnsi="Montserrat" w:cs="Arial"/>
          <w:sz w:val="22"/>
          <w:szCs w:val="22"/>
        </w:rPr>
        <w:t xml:space="preserve"> el porcentaje de Impuesto al Valor Agregado a trasladar, así mismo se indicarán las condiciones de precio y pago que se ofertan en concordancia con lo solicitado en el numeral 4.5 de las presentes bases. </w:t>
      </w:r>
    </w:p>
    <w:p w:rsidR="00F5409D" w:rsidRPr="00DD197F" w:rsidRDefault="00F5409D"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71030" w:rsidRPr="00DD197F" w:rsidRDefault="00071030"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Así mismo deberá precisar </w:t>
      </w:r>
      <w:r w:rsidRPr="00DD197F">
        <w:rPr>
          <w:rFonts w:ascii="Montserrat" w:hAnsi="Montserrat" w:cs="Arial"/>
          <w:b/>
          <w:sz w:val="22"/>
          <w:szCs w:val="22"/>
        </w:rPr>
        <w:t>la condición de precio fijo en moneda nacional</w:t>
      </w:r>
      <w:r w:rsidRPr="00DD197F">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DD197F">
        <w:rPr>
          <w:rFonts w:ascii="Montserrat" w:hAnsi="Montserrat" w:cs="Arial"/>
          <w:b/>
          <w:sz w:val="22"/>
          <w:szCs w:val="22"/>
        </w:rPr>
        <w:t xml:space="preserve">(Anexo 8) </w:t>
      </w:r>
      <w:r w:rsidRPr="00DD197F">
        <w:rPr>
          <w:rFonts w:ascii="Montserrat" w:hAnsi="Montserrat" w:cs="Arial"/>
          <w:sz w:val="22"/>
          <w:szCs w:val="22"/>
        </w:rPr>
        <w:t>de éstas bases.</w:t>
      </w:r>
      <w:r w:rsidRPr="00DD197F">
        <w:rPr>
          <w:rFonts w:ascii="Montserrat" w:hAnsi="Montserrat" w:cs="Arial"/>
          <w:b/>
          <w:sz w:val="22"/>
          <w:szCs w:val="22"/>
        </w:rPr>
        <w:t xml:space="preserve"> </w:t>
      </w:r>
    </w:p>
    <w:p w:rsidR="00071030" w:rsidRPr="00DD197F" w:rsidRDefault="00071030"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sz w:val="22"/>
          <w:szCs w:val="22"/>
        </w:rPr>
      </w:pPr>
      <w:r w:rsidRPr="00DD197F">
        <w:rPr>
          <w:rFonts w:ascii="Montserrat" w:hAnsi="Montserrat" w:cs="Arial"/>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071030" w:rsidRPr="00DD197F" w:rsidRDefault="00071030" w:rsidP="00DD197F">
      <w:pPr>
        <w:pStyle w:val="3"/>
        <w:widowControl w:val="0"/>
        <w:spacing w:line="276" w:lineRule="auto"/>
        <w:ind w:left="0" w:firstLine="0"/>
        <w:rPr>
          <w:rFonts w:ascii="Montserrat" w:hAnsi="Montserrat" w:cs="Arial"/>
          <w:b/>
          <w:color w:val="000000"/>
          <w:sz w:val="22"/>
          <w:szCs w:val="22"/>
        </w:rPr>
      </w:pPr>
    </w:p>
    <w:p w:rsidR="005C3BAF" w:rsidRPr="00DD197F" w:rsidRDefault="005C3BAF" w:rsidP="00DD197F">
      <w:pPr>
        <w:pStyle w:val="3"/>
        <w:widowControl w:val="0"/>
        <w:spacing w:line="276" w:lineRule="auto"/>
        <w:ind w:left="0" w:firstLine="0"/>
        <w:rPr>
          <w:rFonts w:ascii="Montserrat" w:hAnsi="Montserrat" w:cs="Arial"/>
          <w:color w:val="000000"/>
          <w:sz w:val="22"/>
          <w:szCs w:val="22"/>
        </w:rPr>
      </w:pPr>
      <w:r w:rsidRPr="00DD197F">
        <w:rPr>
          <w:rFonts w:ascii="Montserrat" w:hAnsi="Montserrat" w:cs="Arial"/>
          <w:b/>
          <w:color w:val="000000"/>
          <w:sz w:val="22"/>
          <w:szCs w:val="22"/>
        </w:rPr>
        <w:t>Este documento será rubricado por el servidor público que presida el acto y por lo menos un licitante, si asistiere alguno</w:t>
      </w:r>
      <w:r w:rsidRPr="00DD197F">
        <w:rPr>
          <w:rFonts w:ascii="Montserrat" w:hAnsi="Montserrat" w:cs="Arial"/>
          <w:color w:val="000000"/>
          <w:sz w:val="22"/>
          <w:szCs w:val="22"/>
        </w:rPr>
        <w:t>.</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sz w:val="22"/>
          <w:szCs w:val="22"/>
        </w:rPr>
      </w:pPr>
      <w:r w:rsidRPr="00DD197F">
        <w:rPr>
          <w:rFonts w:ascii="Montserrat" w:hAnsi="Montserrat" w:cs="Arial"/>
          <w:sz w:val="22"/>
          <w:szCs w:val="22"/>
        </w:rPr>
        <w:t xml:space="preserve">B).- PROPUESTA ECONÓMICA: </w:t>
      </w:r>
      <w:r w:rsidRPr="00DD197F">
        <w:rPr>
          <w:rFonts w:ascii="Montserrat" w:hAnsi="Montserrat" w:cs="Arial"/>
          <w:b w:val="0"/>
          <w:sz w:val="22"/>
          <w:szCs w:val="22"/>
        </w:rPr>
        <w:t>Proporcionando toda la información contenida en</w:t>
      </w:r>
      <w:r w:rsidRPr="00DD197F">
        <w:rPr>
          <w:rFonts w:ascii="Montserrat" w:hAnsi="Montserrat" w:cs="Arial"/>
          <w:sz w:val="22"/>
          <w:szCs w:val="22"/>
        </w:rPr>
        <w:t xml:space="preserve"> </w:t>
      </w:r>
      <w:r w:rsidRPr="00DD197F">
        <w:rPr>
          <w:rFonts w:ascii="Montserrat" w:hAnsi="Montserrat" w:cs="Arial"/>
          <w:b w:val="0"/>
          <w:sz w:val="22"/>
          <w:szCs w:val="22"/>
        </w:rPr>
        <w:t xml:space="preserve">el formato </w:t>
      </w:r>
      <w:r w:rsidRPr="00DD197F">
        <w:rPr>
          <w:rFonts w:ascii="Montserrat" w:hAnsi="Montserrat" w:cs="Arial"/>
          <w:sz w:val="22"/>
          <w:szCs w:val="22"/>
        </w:rPr>
        <w:t xml:space="preserve">Anexo 9 </w:t>
      </w:r>
      <w:r w:rsidRPr="00DD197F">
        <w:rPr>
          <w:rFonts w:ascii="Montserrat" w:hAnsi="Montserrat" w:cs="Arial"/>
          <w:b w:val="0"/>
          <w:sz w:val="22"/>
          <w:szCs w:val="22"/>
        </w:rPr>
        <w:t>de estas bases de licitación.</w:t>
      </w:r>
    </w:p>
    <w:p w:rsidR="00071030" w:rsidRPr="00DD197F" w:rsidRDefault="00071030"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color w:val="000000"/>
          <w:sz w:val="22"/>
          <w:szCs w:val="22"/>
        </w:rPr>
      </w:pPr>
      <w:r w:rsidRPr="00DD197F">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071030" w:rsidRPr="00DD197F" w:rsidRDefault="00071030" w:rsidP="00DD197F">
      <w:pPr>
        <w:pStyle w:val="3"/>
        <w:widowControl w:val="0"/>
        <w:spacing w:line="276" w:lineRule="auto"/>
        <w:ind w:left="0" w:firstLine="0"/>
        <w:rPr>
          <w:rFonts w:ascii="Montserrat" w:hAnsi="Montserrat" w:cs="Arial"/>
          <w:b/>
          <w:color w:val="000000"/>
          <w:sz w:val="22"/>
          <w:szCs w:val="22"/>
        </w:rPr>
      </w:pPr>
    </w:p>
    <w:p w:rsidR="005C3BAF" w:rsidRPr="00DD197F" w:rsidRDefault="005C3BAF" w:rsidP="00DD197F">
      <w:pPr>
        <w:pStyle w:val="3"/>
        <w:widowControl w:val="0"/>
        <w:spacing w:line="276" w:lineRule="auto"/>
        <w:ind w:left="0" w:firstLine="0"/>
        <w:rPr>
          <w:rFonts w:ascii="Montserrat" w:hAnsi="Montserrat" w:cs="Arial"/>
          <w:color w:val="000000"/>
          <w:sz w:val="22"/>
          <w:szCs w:val="22"/>
        </w:rPr>
      </w:pPr>
      <w:r w:rsidRPr="00DD197F">
        <w:rPr>
          <w:rFonts w:ascii="Montserrat" w:hAnsi="Montserrat" w:cs="Arial"/>
          <w:b/>
          <w:color w:val="000000"/>
          <w:sz w:val="22"/>
          <w:szCs w:val="22"/>
        </w:rPr>
        <w:t>Este documento será rubricado por el servidor público que presida el acto y por lo menos un licitante, si asistiere alguno</w:t>
      </w:r>
      <w:r w:rsidRPr="00DD197F">
        <w:rPr>
          <w:rFonts w:ascii="Montserrat" w:hAnsi="Montserrat" w:cs="Arial"/>
          <w:color w:val="000000"/>
          <w:sz w:val="22"/>
          <w:szCs w:val="22"/>
        </w:rPr>
        <w:t>.</w:t>
      </w:r>
    </w:p>
    <w:p w:rsidR="005C3BAF" w:rsidRPr="00DD197F" w:rsidRDefault="005C3BAF" w:rsidP="00DD197F">
      <w:pPr>
        <w:pStyle w:val="3"/>
        <w:widowControl w:val="0"/>
        <w:spacing w:line="276" w:lineRule="auto"/>
        <w:ind w:left="0" w:firstLine="0"/>
        <w:rPr>
          <w:rFonts w:ascii="Montserrat" w:hAnsi="Montserrat" w:cs="Arial"/>
          <w:color w:val="000000"/>
          <w:sz w:val="22"/>
          <w:szCs w:val="22"/>
        </w:rPr>
      </w:pPr>
    </w:p>
    <w:p w:rsidR="005C3BAF" w:rsidRPr="00DD197F" w:rsidRDefault="005C3BAF" w:rsidP="00DD197F">
      <w:pPr>
        <w:pStyle w:val="3"/>
        <w:widowControl w:val="0"/>
        <w:spacing w:line="276" w:lineRule="auto"/>
        <w:ind w:left="0" w:firstLine="0"/>
        <w:rPr>
          <w:rFonts w:ascii="Montserrat" w:hAnsi="Montserrat" w:cs="Arial"/>
          <w:color w:val="000000"/>
          <w:sz w:val="22"/>
          <w:szCs w:val="22"/>
        </w:rPr>
      </w:pPr>
      <w:r w:rsidRPr="00DD197F">
        <w:rPr>
          <w:rFonts w:ascii="Montserrat" w:hAnsi="Montserrat" w:cs="Arial"/>
          <w:b/>
          <w:bCs/>
          <w:color w:val="000000"/>
          <w:sz w:val="22"/>
          <w:szCs w:val="22"/>
        </w:rPr>
        <w:t xml:space="preserve">C).- ACUSE DE RECIBO DE DOCUMENTOS: </w:t>
      </w:r>
      <w:r w:rsidRPr="00DD197F">
        <w:rPr>
          <w:rFonts w:ascii="Montserrat" w:hAnsi="Montserrat" w:cs="Arial"/>
          <w:color w:val="000000"/>
          <w:sz w:val="22"/>
          <w:szCs w:val="22"/>
        </w:rPr>
        <w:t xml:space="preserve">Se recomienda que el licitante integre a su propuesta el formato </w:t>
      </w:r>
      <w:r w:rsidRPr="00DD197F">
        <w:rPr>
          <w:rFonts w:ascii="Montserrat" w:hAnsi="Montserrat" w:cs="Arial"/>
          <w:b/>
          <w:color w:val="000000"/>
          <w:sz w:val="22"/>
          <w:szCs w:val="22"/>
        </w:rPr>
        <w:t>(</w:t>
      </w:r>
      <w:r w:rsidRPr="00DD197F">
        <w:rPr>
          <w:rFonts w:ascii="Montserrat" w:hAnsi="Montserrat" w:cs="Arial"/>
          <w:b/>
          <w:bCs/>
          <w:color w:val="000000"/>
          <w:sz w:val="22"/>
          <w:szCs w:val="22"/>
        </w:rPr>
        <w:t>Anexo 10)</w:t>
      </w:r>
      <w:r w:rsidRPr="00DD197F">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b/>
          <w:sz w:val="22"/>
          <w:szCs w:val="22"/>
        </w:rPr>
        <w:t>6.3.- PERIODO DE VIGENCIA DE LA PROPOSICIÓN:</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La proposición tendrá una vigencia obligatoria de cuando menos </w:t>
      </w:r>
      <w:r w:rsidRPr="00DD197F">
        <w:rPr>
          <w:rFonts w:ascii="Montserrat" w:hAnsi="Montserrat" w:cs="Arial"/>
          <w:b/>
          <w:sz w:val="22"/>
          <w:szCs w:val="22"/>
        </w:rPr>
        <w:t>30 (treinta)</w:t>
      </w:r>
      <w:r w:rsidRPr="00DD197F">
        <w:rPr>
          <w:rFonts w:ascii="Montserrat" w:hAnsi="Montserrat" w:cs="Arial"/>
          <w:sz w:val="22"/>
          <w:szCs w:val="22"/>
        </w:rPr>
        <w:t xml:space="preserve"> días naturales contados a partir de la fecha de su apertura. </w:t>
      </w:r>
    </w:p>
    <w:p w:rsidR="00071030" w:rsidRPr="00DD197F" w:rsidRDefault="00071030"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5C3BAF" w:rsidRPr="00DD197F" w:rsidRDefault="005C3BAF" w:rsidP="00DD197F">
      <w:pPr>
        <w:pStyle w:val="2"/>
        <w:widowControl w:val="0"/>
        <w:spacing w:line="276" w:lineRule="auto"/>
        <w:ind w:left="0"/>
        <w:rPr>
          <w:rFonts w:ascii="Montserrat" w:hAnsi="Montserrat" w:cs="Arial"/>
          <w:b/>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7.-   IDENTIFICACIÓN DE LAS PROPOSICIONES: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La proposición será colocada dentro de </w:t>
      </w:r>
      <w:r w:rsidRPr="00DD197F">
        <w:rPr>
          <w:rFonts w:ascii="Montserrat" w:hAnsi="Montserrat" w:cs="Arial"/>
          <w:sz w:val="22"/>
          <w:szCs w:val="22"/>
          <w:u w:val="single"/>
        </w:rPr>
        <w:t>dos sobres cerrados</w:t>
      </w:r>
      <w:r w:rsidRPr="00DD197F">
        <w:rPr>
          <w:rFonts w:ascii="Montserrat" w:hAnsi="Montserrat" w:cs="Arial"/>
          <w:sz w:val="22"/>
          <w:szCs w:val="22"/>
        </w:rPr>
        <w:t xml:space="preserve">, uno conteniendo la </w:t>
      </w:r>
      <w:r w:rsidRPr="00DD197F">
        <w:rPr>
          <w:rFonts w:ascii="Montserrat" w:hAnsi="Montserrat" w:cs="Arial"/>
          <w:sz w:val="22"/>
          <w:szCs w:val="22"/>
          <w:u w:val="single"/>
        </w:rPr>
        <w:t>propuesta técnica</w:t>
      </w:r>
      <w:r w:rsidRPr="00DD197F">
        <w:rPr>
          <w:rFonts w:ascii="Montserrat" w:hAnsi="Montserrat" w:cs="Arial"/>
          <w:sz w:val="22"/>
          <w:szCs w:val="22"/>
        </w:rPr>
        <w:t xml:space="preserve"> y otro la </w:t>
      </w:r>
      <w:r w:rsidRPr="00DD197F">
        <w:rPr>
          <w:rFonts w:ascii="Montserrat" w:hAnsi="Montserrat" w:cs="Arial"/>
          <w:sz w:val="22"/>
          <w:szCs w:val="22"/>
          <w:u w:val="single"/>
        </w:rPr>
        <w:t>económica</w:t>
      </w:r>
      <w:r w:rsidRPr="00DD197F">
        <w:rPr>
          <w:rFonts w:ascii="Montserrat" w:hAnsi="Montserrat" w:cs="Arial"/>
          <w:sz w:val="22"/>
          <w:szCs w:val="22"/>
        </w:rPr>
        <w:t>, mismos que el licitante deberá cerrar de manera inviolable.</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bCs/>
          <w:iCs/>
          <w:sz w:val="22"/>
          <w:szCs w:val="22"/>
          <w:lang w:val="es-MX"/>
        </w:rPr>
      </w:pPr>
      <w:r w:rsidRPr="00DD197F">
        <w:rPr>
          <w:rFonts w:ascii="Montserrat" w:hAnsi="Montserrat" w:cs="Arial"/>
          <w:b w:val="0"/>
          <w:sz w:val="22"/>
          <w:szCs w:val="22"/>
        </w:rPr>
        <w:t xml:space="preserve">Estará dirigido al </w:t>
      </w:r>
      <w:r w:rsidRPr="00DD197F">
        <w:rPr>
          <w:rFonts w:ascii="Montserrat" w:hAnsi="Montserrat" w:cs="Arial"/>
          <w:b w:val="0"/>
          <w:bCs/>
          <w:sz w:val="22"/>
          <w:szCs w:val="22"/>
          <w:lang w:val="es-MX"/>
        </w:rPr>
        <w:t>Comité de Adquisiciones del Poder Ejecutivo del Gobierno del Estado de Baja California al domicilio ubicado en Tercer piso del Edificio del Poder Ejecutivo de Gobierno del Estado, Calz. Independencia #994, Centro Cívico de la Ciudad de Mexicali, Baja California, C.P. 21000</w:t>
      </w:r>
      <w:r w:rsidRPr="00DD197F">
        <w:rPr>
          <w:rFonts w:ascii="Montserrat" w:hAnsi="Montserrat" w:cs="Arial"/>
          <w:b w:val="0"/>
          <w:sz w:val="22"/>
          <w:szCs w:val="22"/>
        </w:rPr>
        <w:t xml:space="preserve">; indicarán identificación de la licitación </w:t>
      </w:r>
      <w:r w:rsidR="00071030" w:rsidRPr="00DD197F">
        <w:rPr>
          <w:rFonts w:ascii="Montserrat" w:hAnsi="Montserrat" w:cs="Arial"/>
          <w:bCs/>
          <w:iCs/>
          <w:sz w:val="22"/>
          <w:szCs w:val="22"/>
        </w:rPr>
        <w:t>“</w:t>
      </w:r>
      <w:r w:rsidR="00071030" w:rsidRPr="00DD197F">
        <w:rPr>
          <w:rFonts w:ascii="Montserrat" w:hAnsi="Montserrat" w:cs="Arial"/>
          <w:iCs/>
          <w:sz w:val="22"/>
          <w:szCs w:val="22"/>
          <w:lang w:val="es-ES"/>
        </w:rPr>
        <w:t>SUMINISTRO DE REACTIVOS QUÍMICOS Y CRISTALERÍA DE LABORATORIO PARA LA COMISIÓN ESTATAL DE SERVICIOS PÚBLICOS DE MEXICALI</w:t>
      </w:r>
      <w:r w:rsidR="00071030" w:rsidRPr="00DD197F">
        <w:rPr>
          <w:rFonts w:ascii="Montserrat" w:hAnsi="Montserrat" w:cs="Arial"/>
          <w:bCs/>
          <w:iCs/>
          <w:sz w:val="22"/>
          <w:szCs w:val="22"/>
          <w:lang w:val="es-MX"/>
        </w:rPr>
        <w:t>”</w:t>
      </w:r>
      <w:r w:rsidRPr="00DD197F">
        <w:rPr>
          <w:rFonts w:ascii="Montserrat" w:hAnsi="Montserrat" w:cs="Arial"/>
          <w:b w:val="0"/>
          <w:sz w:val="22"/>
          <w:szCs w:val="22"/>
        </w:rPr>
        <w:t xml:space="preserve"> y señalando la clave alfanumérica que tiene asignada</w:t>
      </w:r>
      <w:r w:rsidRPr="00DD197F">
        <w:rPr>
          <w:rFonts w:ascii="Montserrat" w:hAnsi="Montserrat" w:cs="Arial"/>
          <w:b w:val="0"/>
          <w:bCs/>
          <w:iCs/>
          <w:sz w:val="22"/>
          <w:szCs w:val="22"/>
          <w:lang w:val="es-MX"/>
        </w:rPr>
        <w:t xml:space="preserve"> OM-CESPM-</w:t>
      </w:r>
      <w:r w:rsidR="00071030" w:rsidRPr="00DD197F">
        <w:rPr>
          <w:rFonts w:ascii="Montserrat" w:hAnsi="Montserrat" w:cs="Arial"/>
          <w:b w:val="0"/>
          <w:bCs/>
          <w:iCs/>
          <w:sz w:val="22"/>
          <w:szCs w:val="22"/>
          <w:lang w:val="es-MX"/>
        </w:rPr>
        <w:t>164</w:t>
      </w:r>
      <w:r w:rsidRPr="00DD197F">
        <w:rPr>
          <w:rFonts w:ascii="Montserrat" w:hAnsi="Montserrat" w:cs="Arial"/>
          <w:b w:val="0"/>
          <w:bCs/>
          <w:iCs/>
          <w:sz w:val="22"/>
          <w:szCs w:val="22"/>
          <w:lang w:val="es-MX"/>
        </w:rPr>
        <w:t>-202</w:t>
      </w:r>
      <w:r w:rsidR="00071030" w:rsidRPr="00DD197F">
        <w:rPr>
          <w:rFonts w:ascii="Montserrat" w:hAnsi="Montserrat" w:cs="Arial"/>
          <w:b w:val="0"/>
          <w:bCs/>
          <w:iCs/>
          <w:sz w:val="22"/>
          <w:szCs w:val="22"/>
          <w:lang w:val="es-MX"/>
        </w:rPr>
        <w:t>2</w:t>
      </w:r>
      <w:r w:rsidRPr="00DD197F">
        <w:rPr>
          <w:rFonts w:ascii="Montserrat" w:hAnsi="Montserrat" w:cs="Arial"/>
          <w:b w:val="0"/>
          <w:bCs/>
          <w:iCs/>
          <w:sz w:val="22"/>
          <w:szCs w:val="22"/>
          <w:lang w:val="es-MX"/>
        </w:rPr>
        <w:t>.</w:t>
      </w:r>
    </w:p>
    <w:p w:rsidR="005C3BAF" w:rsidRPr="00DD197F" w:rsidRDefault="005C3BAF" w:rsidP="00DD197F">
      <w:pPr>
        <w:pStyle w:val="2"/>
        <w:widowControl w:val="0"/>
        <w:spacing w:line="276" w:lineRule="auto"/>
        <w:ind w:left="0"/>
        <w:rPr>
          <w:rFonts w:ascii="Montserrat" w:hAnsi="Montserrat" w:cs="Arial"/>
          <w:b/>
          <w:bCs/>
          <w:sz w:val="22"/>
          <w:szCs w:val="22"/>
          <w:lang w:val="es-MX"/>
        </w:rPr>
      </w:pPr>
    </w:p>
    <w:p w:rsidR="005C3BAF" w:rsidRPr="00DD197F" w:rsidRDefault="005C3BAF" w:rsidP="00DD197F">
      <w:pPr>
        <w:pStyle w:val="2"/>
        <w:widowControl w:val="0"/>
        <w:spacing w:line="276" w:lineRule="auto"/>
        <w:ind w:left="0"/>
        <w:rPr>
          <w:rFonts w:ascii="Montserrat" w:hAnsi="Montserrat" w:cs="Arial"/>
          <w:b/>
          <w:bCs/>
          <w:sz w:val="22"/>
          <w:szCs w:val="22"/>
        </w:rPr>
      </w:pPr>
      <w:r w:rsidRPr="00DD197F">
        <w:rPr>
          <w:rFonts w:ascii="Montserrat" w:hAnsi="Montserrat" w:cs="Arial"/>
          <w:b/>
          <w:bCs/>
          <w:sz w:val="22"/>
          <w:szCs w:val="22"/>
        </w:rPr>
        <w:t>8.  ACTOS DEL PROCEDIMIENTO</w:t>
      </w:r>
    </w:p>
    <w:p w:rsidR="005C3BAF" w:rsidRPr="00DD197F" w:rsidRDefault="005C3BAF" w:rsidP="00DD197F">
      <w:pPr>
        <w:pStyle w:val="2"/>
        <w:widowControl w:val="0"/>
        <w:spacing w:line="276" w:lineRule="auto"/>
        <w:ind w:left="0"/>
        <w:rPr>
          <w:rFonts w:ascii="Montserrat" w:hAnsi="Montserrat" w:cs="Arial"/>
          <w:b/>
          <w:bCs/>
          <w:sz w:val="22"/>
          <w:szCs w:val="22"/>
        </w:rPr>
      </w:pPr>
    </w:p>
    <w:p w:rsidR="005C3BAF" w:rsidRPr="00DD197F" w:rsidRDefault="005C3BAF" w:rsidP="00DD197F">
      <w:pPr>
        <w:pStyle w:val="2"/>
        <w:widowControl w:val="0"/>
        <w:spacing w:line="276" w:lineRule="auto"/>
        <w:ind w:left="0"/>
        <w:rPr>
          <w:rFonts w:ascii="Montserrat" w:hAnsi="Montserrat" w:cs="Arial"/>
          <w:b/>
          <w:bCs/>
          <w:sz w:val="22"/>
          <w:szCs w:val="22"/>
        </w:rPr>
      </w:pPr>
      <w:r w:rsidRPr="00DD197F">
        <w:rPr>
          <w:rFonts w:ascii="Montserrat" w:hAnsi="Montserrat" w:cs="Arial"/>
          <w:b/>
          <w:bCs/>
          <w:sz w:val="22"/>
          <w:szCs w:val="22"/>
        </w:rPr>
        <w:t>8.1 JUNTA DE ACLARACIONES.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DD197F">
        <w:rPr>
          <w:rFonts w:ascii="Montserrat" w:hAnsi="Montserrat" w:cs="Arial"/>
          <w:b/>
          <w:sz w:val="22"/>
          <w:szCs w:val="22"/>
        </w:rPr>
        <w:t>Comité de Adquisiciones de Oficialía Mayor de Gobierno del Estado de Baja California</w:t>
      </w:r>
      <w:r w:rsidRPr="00DD197F">
        <w:rPr>
          <w:rFonts w:ascii="Montserrat" w:hAnsi="Montserrat" w:cs="Arial"/>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BD5047" w:rsidRPr="00DD197F">
          <w:rPr>
            <w:rStyle w:val="Hipervnculo"/>
            <w:rFonts w:ascii="Montserrat" w:hAnsi="Montserrat" w:cs="Arial"/>
            <w:sz w:val="22"/>
            <w:szCs w:val="22"/>
          </w:rPr>
          <w:t>licitaciones@baja.gob.mx</w:t>
        </w:r>
      </w:hyperlink>
      <w:r w:rsidRPr="00DD197F">
        <w:rPr>
          <w:rFonts w:ascii="Montserrat" w:hAnsi="Montserrat" w:cs="Arial"/>
          <w:sz w:val="22"/>
          <w:szCs w:val="22"/>
        </w:rPr>
        <w:t xml:space="preserve">. </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b/>
          <w:sz w:val="22"/>
          <w:szCs w:val="22"/>
        </w:rPr>
        <w:t xml:space="preserve">Los cuestionarios serán recibidos a más tardar el día </w:t>
      </w:r>
      <w:r w:rsidR="00F5409D" w:rsidRPr="00DD197F">
        <w:rPr>
          <w:rFonts w:ascii="Montserrat" w:hAnsi="Montserrat" w:cs="Arial"/>
          <w:b/>
          <w:sz w:val="22"/>
          <w:szCs w:val="22"/>
        </w:rPr>
        <w:t>19</w:t>
      </w:r>
      <w:bookmarkStart w:id="0" w:name="_GoBack"/>
      <w:bookmarkEnd w:id="0"/>
      <w:r w:rsidRPr="00DD197F">
        <w:rPr>
          <w:rFonts w:ascii="Montserrat" w:hAnsi="Montserrat" w:cs="Arial"/>
          <w:b/>
          <w:sz w:val="22"/>
          <w:szCs w:val="22"/>
        </w:rPr>
        <w:t xml:space="preserve"> de </w:t>
      </w:r>
      <w:r w:rsidR="00BD5047" w:rsidRPr="00DD197F">
        <w:rPr>
          <w:rFonts w:ascii="Montserrat" w:hAnsi="Montserrat" w:cs="Arial"/>
          <w:b/>
          <w:sz w:val="22"/>
          <w:szCs w:val="22"/>
        </w:rPr>
        <w:t>septiembre de 2022</w:t>
      </w:r>
      <w:r w:rsidRPr="00DD197F">
        <w:rPr>
          <w:rFonts w:ascii="Montserrat" w:hAnsi="Montserrat" w:cs="Arial"/>
          <w:b/>
          <w:sz w:val="22"/>
          <w:szCs w:val="22"/>
        </w:rPr>
        <w:t xml:space="preserve"> a las </w:t>
      </w:r>
      <w:r w:rsidR="00F5409D" w:rsidRPr="00DD197F">
        <w:rPr>
          <w:rFonts w:ascii="Montserrat" w:hAnsi="Montserrat" w:cs="Arial"/>
          <w:b/>
          <w:sz w:val="22"/>
          <w:szCs w:val="22"/>
        </w:rPr>
        <w:t>11</w:t>
      </w:r>
      <w:r w:rsidR="00BD5047" w:rsidRPr="00DD197F">
        <w:rPr>
          <w:rFonts w:ascii="Montserrat" w:hAnsi="Montserrat" w:cs="Arial"/>
          <w:b/>
          <w:sz w:val="22"/>
          <w:szCs w:val="22"/>
        </w:rPr>
        <w:t>:00</w:t>
      </w:r>
      <w:r w:rsidRPr="00DD197F">
        <w:rPr>
          <w:rFonts w:ascii="Montserrat" w:hAnsi="Montserrat" w:cs="Arial"/>
          <w:b/>
          <w:sz w:val="22"/>
          <w:szCs w:val="22"/>
        </w:rPr>
        <w:t xml:space="preserve"> horas</w:t>
      </w:r>
      <w:r w:rsidRPr="00DD197F">
        <w:rPr>
          <w:rFonts w:ascii="Montserrat" w:hAnsi="Montserrat" w:cs="Arial"/>
          <w:sz w:val="22"/>
          <w:szCs w:val="22"/>
        </w:rPr>
        <w:t>, la convocante realizar</w:t>
      </w:r>
      <w:r w:rsidR="00BD5047" w:rsidRPr="00DD197F">
        <w:rPr>
          <w:rFonts w:ascii="Montserrat" w:hAnsi="Montserrat" w:cs="Arial"/>
          <w:sz w:val="22"/>
          <w:szCs w:val="22"/>
        </w:rPr>
        <w:t>á</w:t>
      </w:r>
      <w:r w:rsidRPr="00DD197F">
        <w:rPr>
          <w:rFonts w:ascii="Montserrat" w:hAnsi="Montserrat" w:cs="Arial"/>
          <w:sz w:val="22"/>
          <w:szCs w:val="22"/>
        </w:rPr>
        <w:t xml:space="preserve"> una </w:t>
      </w:r>
      <w:r w:rsidRPr="00DD197F">
        <w:rPr>
          <w:rFonts w:ascii="Montserrat" w:hAnsi="Montserrat" w:cs="Arial"/>
          <w:b/>
          <w:sz w:val="22"/>
          <w:szCs w:val="22"/>
        </w:rPr>
        <w:t xml:space="preserve">junta de aclaraciones el </w:t>
      </w:r>
      <w:r w:rsidR="00F5409D" w:rsidRPr="00DD197F">
        <w:rPr>
          <w:rFonts w:ascii="Montserrat" w:hAnsi="Montserrat" w:cs="Arial"/>
          <w:b/>
          <w:sz w:val="22"/>
          <w:szCs w:val="22"/>
        </w:rPr>
        <w:t>20</w:t>
      </w:r>
      <w:r w:rsidRPr="00DD197F">
        <w:rPr>
          <w:rFonts w:ascii="Montserrat" w:hAnsi="Montserrat" w:cs="Arial"/>
          <w:b/>
          <w:sz w:val="22"/>
          <w:szCs w:val="22"/>
        </w:rPr>
        <w:t xml:space="preserve"> de </w:t>
      </w:r>
      <w:r w:rsidR="00BD5047" w:rsidRPr="00DD197F">
        <w:rPr>
          <w:rFonts w:ascii="Montserrat" w:hAnsi="Montserrat" w:cs="Arial"/>
          <w:b/>
          <w:sz w:val="22"/>
          <w:szCs w:val="22"/>
        </w:rPr>
        <w:t>septiembre</w:t>
      </w:r>
      <w:r w:rsidRPr="00DD197F">
        <w:rPr>
          <w:rFonts w:ascii="Montserrat" w:hAnsi="Montserrat" w:cs="Arial"/>
          <w:b/>
          <w:sz w:val="22"/>
          <w:szCs w:val="22"/>
        </w:rPr>
        <w:t xml:space="preserve"> de 202</w:t>
      </w:r>
      <w:r w:rsidR="00BD5047" w:rsidRPr="00DD197F">
        <w:rPr>
          <w:rFonts w:ascii="Montserrat" w:hAnsi="Montserrat" w:cs="Arial"/>
          <w:b/>
          <w:sz w:val="22"/>
          <w:szCs w:val="22"/>
        </w:rPr>
        <w:t>2</w:t>
      </w:r>
      <w:r w:rsidRPr="00DD197F">
        <w:rPr>
          <w:rFonts w:ascii="Montserrat" w:hAnsi="Montserrat" w:cs="Arial"/>
          <w:b/>
          <w:sz w:val="22"/>
          <w:szCs w:val="22"/>
        </w:rPr>
        <w:t xml:space="preserve"> a las </w:t>
      </w:r>
      <w:r w:rsidR="00F5409D" w:rsidRPr="00DD197F">
        <w:rPr>
          <w:rFonts w:ascii="Montserrat" w:hAnsi="Montserrat" w:cs="Arial"/>
          <w:b/>
          <w:sz w:val="22"/>
          <w:szCs w:val="22"/>
        </w:rPr>
        <w:t>11</w:t>
      </w:r>
      <w:r w:rsidR="00BD5047" w:rsidRPr="00DD197F">
        <w:rPr>
          <w:rFonts w:ascii="Montserrat" w:hAnsi="Montserrat" w:cs="Arial"/>
          <w:b/>
          <w:sz w:val="22"/>
          <w:szCs w:val="22"/>
        </w:rPr>
        <w:t>:00</w:t>
      </w:r>
      <w:r w:rsidRPr="00DD197F">
        <w:rPr>
          <w:rFonts w:ascii="Montserrat" w:hAnsi="Montserrat" w:cs="Arial"/>
          <w:b/>
          <w:sz w:val="22"/>
          <w:szCs w:val="22"/>
        </w:rPr>
        <w:t xml:space="preserve"> horas</w:t>
      </w:r>
      <w:r w:rsidRPr="00DD197F">
        <w:rPr>
          <w:rFonts w:ascii="Montserrat" w:hAnsi="Montserrat" w:cs="Arial"/>
          <w:sz w:val="22"/>
          <w:szCs w:val="22"/>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 </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C3BAF" w:rsidRPr="00DD197F" w:rsidRDefault="005C3BAF" w:rsidP="00DD197F">
      <w:pPr>
        <w:pStyle w:val="2"/>
        <w:widowControl w:val="0"/>
        <w:spacing w:line="276" w:lineRule="auto"/>
        <w:ind w:left="0"/>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b/>
          <w:sz w:val="22"/>
          <w:szCs w:val="22"/>
        </w:rPr>
        <w:t>8.2 ACTO DE PRESENTACIÓN Y APERTURA DE PROPOSICIONES</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Las proposiciones deberán ser presentadas por los licitantes, conforme a lo indicado en el artículo 31 de “La Ley” en </w:t>
      </w:r>
      <w:r w:rsidRPr="00DD197F">
        <w:rPr>
          <w:rFonts w:ascii="Montserrat" w:hAnsi="Montserrat" w:cs="Arial"/>
          <w:b/>
          <w:sz w:val="22"/>
          <w:szCs w:val="22"/>
        </w:rPr>
        <w:t>Sala de Juntas de la Dirección de Adquisiciones de la Oficialía Mayor de Gobierno, ubicada en el Tercer piso del Edificio del Poder Ejecutivo de Gobierno del Estado, Calzada Independencia #994, Centro Cívico de la Ciudad de Mexicali</w:t>
      </w:r>
      <w:r w:rsidRPr="00DD197F">
        <w:rPr>
          <w:rFonts w:ascii="Montserrat" w:hAnsi="Montserrat" w:cs="Arial"/>
          <w:sz w:val="22"/>
          <w:szCs w:val="22"/>
        </w:rPr>
        <w:t xml:space="preserve">, Baja California a más tardar a las </w:t>
      </w:r>
      <w:r w:rsidR="00BD5047" w:rsidRPr="00DD197F">
        <w:rPr>
          <w:rFonts w:ascii="Montserrat" w:hAnsi="Montserrat" w:cs="Arial"/>
          <w:b/>
          <w:sz w:val="22"/>
          <w:szCs w:val="22"/>
        </w:rPr>
        <w:t>9</w:t>
      </w:r>
      <w:r w:rsidRPr="00DD197F">
        <w:rPr>
          <w:rFonts w:ascii="Montserrat" w:hAnsi="Montserrat" w:cs="Arial"/>
          <w:b/>
          <w:sz w:val="22"/>
          <w:szCs w:val="22"/>
        </w:rPr>
        <w:t xml:space="preserve">:00 horas del día </w:t>
      </w:r>
      <w:r w:rsidR="00F5409D" w:rsidRPr="00DD197F">
        <w:rPr>
          <w:rFonts w:ascii="Montserrat" w:hAnsi="Montserrat" w:cs="Arial"/>
          <w:b/>
          <w:sz w:val="22"/>
          <w:szCs w:val="22"/>
        </w:rPr>
        <w:t>26</w:t>
      </w:r>
      <w:r w:rsidRPr="00DD197F">
        <w:rPr>
          <w:rFonts w:ascii="Montserrat" w:hAnsi="Montserrat" w:cs="Arial"/>
          <w:b/>
          <w:sz w:val="22"/>
          <w:szCs w:val="22"/>
        </w:rPr>
        <w:t xml:space="preserve"> de </w:t>
      </w:r>
      <w:r w:rsidR="00BD5047" w:rsidRPr="00DD197F">
        <w:rPr>
          <w:rFonts w:ascii="Montserrat" w:hAnsi="Montserrat" w:cs="Arial"/>
          <w:b/>
          <w:sz w:val="22"/>
          <w:szCs w:val="22"/>
        </w:rPr>
        <w:t>septiembre</w:t>
      </w:r>
      <w:r w:rsidRPr="00DD197F">
        <w:rPr>
          <w:rFonts w:ascii="Montserrat" w:hAnsi="Montserrat" w:cs="Arial"/>
          <w:b/>
          <w:sz w:val="22"/>
          <w:szCs w:val="22"/>
        </w:rPr>
        <w:t xml:space="preserve"> de 202</w:t>
      </w:r>
      <w:r w:rsidR="00BD5047" w:rsidRPr="00DD197F">
        <w:rPr>
          <w:rFonts w:ascii="Montserrat" w:hAnsi="Montserrat" w:cs="Arial"/>
          <w:b/>
          <w:sz w:val="22"/>
          <w:szCs w:val="22"/>
        </w:rPr>
        <w:t>2</w:t>
      </w:r>
      <w:r w:rsidRPr="00DD197F">
        <w:rPr>
          <w:rFonts w:ascii="Montserrat" w:hAnsi="Montserrat" w:cs="Arial"/>
          <w:bCs/>
          <w:sz w:val="22"/>
          <w:szCs w:val="22"/>
        </w:rPr>
        <w:t>, o enviarlas por servicio postal o mensajería quedando bajo la responsabilidad de los licitantes que sean entregadas con acuse de recibo en su debida oportunidad</w:t>
      </w:r>
      <w:r w:rsidRPr="00DD197F">
        <w:rPr>
          <w:rFonts w:ascii="Montserrat" w:hAnsi="Montserrat" w:cs="Arial"/>
          <w:b/>
          <w:sz w:val="22"/>
          <w:szCs w:val="22"/>
        </w:rPr>
        <w:t xml:space="preserve">  </w:t>
      </w:r>
    </w:p>
    <w:p w:rsidR="00BD5047" w:rsidRPr="00DD197F" w:rsidRDefault="00BD5047"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El acto se llevará conforme a lo señalado en el artículo 32 de “La Ley” y 33 al 35 de su Reglamento de acuerdo a lo siguiente:</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“La convocante” realizará el acto de presentación y apertura de proposiciones en su primera etapa </w:t>
      </w:r>
      <w:r w:rsidRPr="00DD197F">
        <w:rPr>
          <w:rFonts w:ascii="Montserrat" w:hAnsi="Montserrat" w:cs="Arial"/>
          <w:bCs/>
          <w:sz w:val="22"/>
          <w:szCs w:val="22"/>
        </w:rPr>
        <w:t>a las</w:t>
      </w:r>
      <w:r w:rsidRPr="00DD197F">
        <w:rPr>
          <w:rFonts w:ascii="Montserrat" w:hAnsi="Montserrat" w:cs="Arial"/>
          <w:b/>
          <w:sz w:val="22"/>
          <w:szCs w:val="22"/>
        </w:rPr>
        <w:t xml:space="preserve"> </w:t>
      </w:r>
      <w:r w:rsidR="00BD5047" w:rsidRPr="00DD197F">
        <w:rPr>
          <w:rFonts w:ascii="Montserrat" w:hAnsi="Montserrat" w:cs="Arial"/>
          <w:b/>
          <w:sz w:val="22"/>
          <w:szCs w:val="22"/>
        </w:rPr>
        <w:t xml:space="preserve">9:00 horas del día </w:t>
      </w:r>
      <w:r w:rsidR="00F5409D" w:rsidRPr="00DD197F">
        <w:rPr>
          <w:rFonts w:ascii="Montserrat" w:hAnsi="Montserrat" w:cs="Arial"/>
          <w:b/>
          <w:sz w:val="22"/>
          <w:szCs w:val="22"/>
        </w:rPr>
        <w:t xml:space="preserve">26 </w:t>
      </w:r>
      <w:r w:rsidR="00BD5047" w:rsidRPr="00DD197F">
        <w:rPr>
          <w:rFonts w:ascii="Montserrat" w:hAnsi="Montserrat" w:cs="Arial"/>
          <w:b/>
          <w:sz w:val="22"/>
          <w:szCs w:val="22"/>
        </w:rPr>
        <w:t>de septiembre de 2022</w:t>
      </w:r>
      <w:r w:rsidRPr="00DD197F">
        <w:rPr>
          <w:rFonts w:ascii="Montserrat" w:hAnsi="Montserrat" w:cs="Arial"/>
          <w:b/>
          <w:sz w:val="22"/>
          <w:szCs w:val="22"/>
        </w:rPr>
        <w:t xml:space="preserve"> </w:t>
      </w:r>
      <w:r w:rsidRPr="00DD197F">
        <w:rPr>
          <w:rFonts w:ascii="Montserrat" w:hAnsi="Montserrat" w:cs="Arial"/>
          <w:sz w:val="22"/>
          <w:szCs w:val="22"/>
        </w:rPr>
        <w:t xml:space="preserve">en la </w:t>
      </w:r>
      <w:r w:rsidRPr="00DD197F">
        <w:rPr>
          <w:rFonts w:ascii="Montserrat" w:hAnsi="Montserrat" w:cs="Arial"/>
          <w:b/>
          <w:sz w:val="22"/>
          <w:szCs w:val="22"/>
        </w:rPr>
        <w:t>Sala de Juntas de la Dirección de Adquisiciones de la Oficialía Mayor de Gobierno, ubicada en el Tercer piso del Edificio del Poder Ejecutivo de Gobierno del Estado, Calzada Independencia #994, Centro Cívico de la Ciudad de Mexicali</w:t>
      </w:r>
      <w:r w:rsidRPr="00DD197F">
        <w:rPr>
          <w:rFonts w:ascii="Montserrat" w:hAnsi="Montserrat" w:cs="Arial"/>
          <w:b/>
          <w:bCs/>
          <w:sz w:val="22"/>
          <w:szCs w:val="22"/>
          <w:lang w:val="es-MX"/>
        </w:rPr>
        <w:t xml:space="preserve"> </w:t>
      </w:r>
      <w:r w:rsidRPr="00DD197F">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 xml:space="preserve">De estimarlo necesario se podrá señalar nuevo lugar, fecha y hora en que se dará apertura a las propuestas económicas. </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9" w:history="1">
        <w:r w:rsidRPr="00DD197F">
          <w:rPr>
            <w:rStyle w:val="Hipervnculo"/>
            <w:rFonts w:ascii="Montserrat" w:hAnsi="Montserrat" w:cs="Arial"/>
            <w:sz w:val="22"/>
            <w:szCs w:val="22"/>
          </w:rPr>
          <w:t>https://compras.ebajacalifornia.gob.mx</w:t>
        </w:r>
      </w:hyperlink>
      <w:r w:rsidRPr="00DD197F">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ab/>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 xml:space="preserve">El acto de presentación y apertura de proposiciones segunda etapa tendrá verificativo </w:t>
      </w:r>
      <w:r w:rsidRPr="00DD197F">
        <w:rPr>
          <w:rFonts w:ascii="Montserrat" w:hAnsi="Montserrat" w:cs="Arial"/>
          <w:bCs/>
          <w:sz w:val="22"/>
          <w:szCs w:val="22"/>
        </w:rPr>
        <w:t>a las</w:t>
      </w:r>
      <w:r w:rsidRPr="00DD197F">
        <w:rPr>
          <w:rFonts w:ascii="Montserrat" w:hAnsi="Montserrat" w:cs="Arial"/>
          <w:b/>
          <w:sz w:val="22"/>
          <w:szCs w:val="22"/>
        </w:rPr>
        <w:t xml:space="preserve"> </w:t>
      </w:r>
      <w:r w:rsidR="00F5409D" w:rsidRPr="00DD197F">
        <w:rPr>
          <w:rFonts w:ascii="Montserrat" w:hAnsi="Montserrat" w:cs="Arial"/>
          <w:b/>
          <w:sz w:val="22"/>
          <w:szCs w:val="22"/>
        </w:rPr>
        <w:t>11</w:t>
      </w:r>
      <w:r w:rsidR="00BD5047" w:rsidRPr="00DD197F">
        <w:rPr>
          <w:rFonts w:ascii="Montserrat" w:hAnsi="Montserrat" w:cs="Arial"/>
          <w:b/>
          <w:sz w:val="22"/>
          <w:szCs w:val="22"/>
        </w:rPr>
        <w:t xml:space="preserve">:00 horas del día </w:t>
      </w:r>
      <w:r w:rsidR="00F5409D" w:rsidRPr="00DD197F">
        <w:rPr>
          <w:rFonts w:ascii="Montserrat" w:hAnsi="Montserrat" w:cs="Arial"/>
          <w:b/>
          <w:sz w:val="22"/>
          <w:szCs w:val="22"/>
        </w:rPr>
        <w:t>4 de octubre</w:t>
      </w:r>
      <w:r w:rsidR="00BD5047" w:rsidRPr="00DD197F">
        <w:rPr>
          <w:rFonts w:ascii="Montserrat" w:hAnsi="Montserrat" w:cs="Arial"/>
          <w:b/>
          <w:sz w:val="22"/>
          <w:szCs w:val="22"/>
        </w:rPr>
        <w:t xml:space="preserve"> de 2022</w:t>
      </w:r>
      <w:r w:rsidRPr="00DD197F">
        <w:rPr>
          <w:rFonts w:ascii="Montserrat" w:hAnsi="Montserrat" w:cs="Arial"/>
          <w:b/>
          <w:sz w:val="22"/>
          <w:szCs w:val="22"/>
        </w:rPr>
        <w:t xml:space="preserve"> </w:t>
      </w:r>
      <w:r w:rsidRPr="00DD197F">
        <w:rPr>
          <w:rFonts w:ascii="Montserrat" w:hAnsi="Montserrat" w:cs="Arial"/>
          <w:sz w:val="22"/>
          <w:szCs w:val="22"/>
        </w:rPr>
        <w:t xml:space="preserve">en la </w:t>
      </w:r>
      <w:r w:rsidRPr="00DD197F">
        <w:rPr>
          <w:rFonts w:ascii="Montserrat" w:hAnsi="Montserrat" w:cs="Arial"/>
          <w:b/>
          <w:sz w:val="22"/>
          <w:szCs w:val="22"/>
        </w:rPr>
        <w:t>Sala de Juntas de la Dirección de Adquisiciones de la Oficialía Mayor de Gobierno, ubicada en el Tercer piso del Edificio del Poder Ejecutivo de Gobierno del Estado, Calzada Independencia #994, Centro Cívico de la Ciudad de Mexicali, Baja California</w:t>
      </w:r>
      <w:r w:rsidRPr="00DD197F">
        <w:rPr>
          <w:rFonts w:ascii="Montserrat" w:hAnsi="Montserrat" w:cs="Arial"/>
          <w:b/>
          <w:bCs/>
          <w:sz w:val="22"/>
          <w:szCs w:val="22"/>
          <w:lang w:val="es-MX"/>
        </w:rPr>
        <w:t xml:space="preserve">. </w:t>
      </w:r>
      <w:r w:rsidRPr="00DD197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DD197F">
        <w:rPr>
          <w:rFonts w:ascii="Montserrat" w:hAnsi="Montserrat"/>
          <w:sz w:val="22"/>
          <w:szCs w:val="22"/>
        </w:rPr>
        <w:t xml:space="preserve"> </w:t>
      </w:r>
      <w:r w:rsidRPr="00DD197F">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0" w:history="1">
        <w:r w:rsidRPr="00DD197F">
          <w:rPr>
            <w:rStyle w:val="Hipervnculo"/>
            <w:rFonts w:ascii="Montserrat" w:hAnsi="Montserrat" w:cs="Arial"/>
            <w:sz w:val="22"/>
            <w:szCs w:val="22"/>
          </w:rPr>
          <w:t>https://compras.ebajacalifornia.gob.mx</w:t>
        </w:r>
      </w:hyperlink>
      <w:r w:rsidRPr="00DD197F">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5C3BAF" w:rsidRPr="00DD197F" w:rsidRDefault="005C3BAF"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DD197F">
        <w:rPr>
          <w:rFonts w:ascii="Montserrat" w:hAnsi="Montserrat" w:cs="Arial"/>
          <w:bCs/>
          <w:sz w:val="22"/>
          <w:szCs w:val="22"/>
        </w:rPr>
        <w:tab/>
        <w:t xml:space="preserve">  </w:t>
      </w:r>
    </w:p>
    <w:p w:rsidR="005C3BAF" w:rsidRPr="00DD197F" w:rsidRDefault="005C3BAF"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9.  CRITERIOS DE EVALUACIÓN DE LAS PROPUESTAS: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Sangradetextonormal"/>
        <w:widowControl w:val="0"/>
        <w:numPr>
          <w:ilvl w:val="0"/>
          <w:numId w:val="14"/>
        </w:numPr>
        <w:tabs>
          <w:tab w:val="clear" w:pos="720"/>
        </w:tabs>
        <w:spacing w:line="276" w:lineRule="auto"/>
        <w:ind w:left="0" w:firstLine="0"/>
        <w:rPr>
          <w:rFonts w:ascii="Montserrat" w:hAnsi="Montserrat" w:cs="Arial"/>
          <w:b w:val="0"/>
          <w:color w:val="000000"/>
          <w:sz w:val="22"/>
          <w:szCs w:val="22"/>
        </w:rPr>
      </w:pPr>
      <w:r w:rsidRPr="00DD197F">
        <w:rPr>
          <w:rFonts w:ascii="Montserrat" w:hAnsi="Montserrat" w:cs="Arial"/>
          <w:b w:val="0"/>
          <w:color w:val="000000"/>
          <w:sz w:val="22"/>
          <w:szCs w:val="22"/>
        </w:rPr>
        <w:t xml:space="preserve">   </w:t>
      </w:r>
      <w:r w:rsidRPr="00DD197F">
        <w:rPr>
          <w:rFonts w:ascii="Montserrat" w:hAnsi="Montserrat" w:cs="Arial"/>
          <w:color w:val="000000"/>
          <w:sz w:val="22"/>
          <w:szCs w:val="22"/>
        </w:rPr>
        <w:t>REVISIÓN DOCUMENTAL</w:t>
      </w:r>
      <w:r w:rsidRPr="00DD197F">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5C3BAF" w:rsidRPr="00DD197F" w:rsidRDefault="005C3BAF" w:rsidP="00DD197F">
      <w:pPr>
        <w:pStyle w:val="Sangradetextonormal"/>
        <w:widowControl w:val="0"/>
        <w:spacing w:line="276" w:lineRule="auto"/>
        <w:ind w:firstLine="0"/>
        <w:rPr>
          <w:rFonts w:ascii="Montserrat" w:hAnsi="Montserrat" w:cs="Arial"/>
          <w:b w:val="0"/>
          <w:color w:val="000000"/>
          <w:sz w:val="22"/>
          <w:szCs w:val="22"/>
        </w:rPr>
      </w:pPr>
    </w:p>
    <w:p w:rsidR="005C3BAF" w:rsidRPr="00DD197F" w:rsidRDefault="005C3BAF" w:rsidP="00DD197F">
      <w:pPr>
        <w:pStyle w:val="Sangradetextonormal"/>
        <w:widowControl w:val="0"/>
        <w:numPr>
          <w:ilvl w:val="0"/>
          <w:numId w:val="14"/>
        </w:numPr>
        <w:tabs>
          <w:tab w:val="clear" w:pos="720"/>
        </w:tabs>
        <w:spacing w:line="276" w:lineRule="auto"/>
        <w:ind w:left="0" w:firstLine="0"/>
        <w:rPr>
          <w:rFonts w:ascii="Montserrat" w:hAnsi="Montserrat" w:cs="Arial"/>
          <w:b w:val="0"/>
          <w:color w:val="000000"/>
          <w:sz w:val="22"/>
          <w:szCs w:val="22"/>
        </w:rPr>
      </w:pPr>
      <w:r w:rsidRPr="00DD197F">
        <w:rPr>
          <w:rFonts w:ascii="Montserrat" w:hAnsi="Montserrat" w:cs="Arial"/>
          <w:b w:val="0"/>
          <w:color w:val="000000"/>
          <w:sz w:val="22"/>
          <w:szCs w:val="22"/>
        </w:rPr>
        <w:t xml:space="preserve">  </w:t>
      </w:r>
      <w:r w:rsidRPr="00DD197F">
        <w:rPr>
          <w:rFonts w:ascii="Montserrat" w:hAnsi="Montserrat" w:cs="Arial"/>
          <w:color w:val="000000"/>
          <w:sz w:val="22"/>
          <w:szCs w:val="22"/>
        </w:rPr>
        <w:t>VERIFICACIÓN DE LA PROPUESTA TÉCNICA DETALLADA</w:t>
      </w:r>
      <w:r w:rsidRPr="00DD197F">
        <w:rPr>
          <w:rFonts w:ascii="Montserrat" w:hAnsi="Montserrat" w:cs="Arial"/>
          <w:b w:val="0"/>
          <w:color w:val="000000"/>
          <w:sz w:val="22"/>
          <w:szCs w:val="22"/>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5C3BAF" w:rsidRPr="00DD197F" w:rsidRDefault="005C3BAF" w:rsidP="00DD197F">
      <w:pPr>
        <w:pStyle w:val="Sangradetextonormal"/>
        <w:widowControl w:val="0"/>
        <w:spacing w:line="276" w:lineRule="auto"/>
        <w:ind w:firstLine="0"/>
        <w:rPr>
          <w:rFonts w:ascii="Montserrat" w:hAnsi="Montserrat" w:cs="Arial"/>
          <w:b w:val="0"/>
          <w:color w:val="000000"/>
          <w:sz w:val="22"/>
          <w:szCs w:val="22"/>
        </w:rPr>
      </w:pPr>
    </w:p>
    <w:p w:rsidR="005C3BAF" w:rsidRPr="00DD197F" w:rsidRDefault="005C3BAF" w:rsidP="00DD197F">
      <w:pPr>
        <w:pStyle w:val="Sangradetextonormal"/>
        <w:widowControl w:val="0"/>
        <w:numPr>
          <w:ilvl w:val="0"/>
          <w:numId w:val="14"/>
        </w:numPr>
        <w:tabs>
          <w:tab w:val="clear" w:pos="720"/>
        </w:tabs>
        <w:spacing w:line="276" w:lineRule="auto"/>
        <w:ind w:left="0" w:firstLine="0"/>
        <w:rPr>
          <w:rFonts w:ascii="Montserrat" w:hAnsi="Montserrat" w:cs="Arial"/>
          <w:b w:val="0"/>
          <w:color w:val="333333"/>
          <w:sz w:val="22"/>
          <w:szCs w:val="22"/>
        </w:rPr>
      </w:pPr>
      <w:r w:rsidRPr="00DD197F">
        <w:rPr>
          <w:rFonts w:ascii="Montserrat" w:hAnsi="Montserrat" w:cs="Arial"/>
          <w:sz w:val="22"/>
          <w:szCs w:val="22"/>
        </w:rPr>
        <w:t xml:space="preserve">   ANÁLISIS DE LOS PRECIOS OFERTADOS.- </w:t>
      </w:r>
      <w:r w:rsidRPr="00DD197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DD197F">
        <w:rPr>
          <w:rFonts w:ascii="Montserrat" w:hAnsi="Montserrat" w:cs="Arial"/>
          <w:b w:val="0"/>
          <w:color w:val="333333"/>
          <w:sz w:val="22"/>
          <w:szCs w:val="22"/>
        </w:rPr>
        <w:t xml:space="preserve"> </w:t>
      </w:r>
    </w:p>
    <w:p w:rsidR="005C3BAF" w:rsidRPr="00DD197F" w:rsidRDefault="005C3BAF" w:rsidP="00DD197F">
      <w:pPr>
        <w:pStyle w:val="Sangradetextonormal"/>
        <w:widowControl w:val="0"/>
        <w:spacing w:line="276" w:lineRule="auto"/>
        <w:ind w:firstLine="0"/>
        <w:rPr>
          <w:rFonts w:ascii="Montserrat" w:hAnsi="Montserrat" w:cs="Arial"/>
          <w:b w:val="0"/>
          <w:color w:val="333333"/>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sz w:val="22"/>
          <w:szCs w:val="22"/>
        </w:rPr>
        <w:t xml:space="preserve">En caso de que no se indique el precio unitario en moneda nacional o la condición de precio fijo será causa suficiente para </w:t>
      </w:r>
      <w:r w:rsidRPr="00DD197F">
        <w:rPr>
          <w:rFonts w:ascii="Montserrat" w:hAnsi="Montserrat" w:cs="Arial"/>
          <w:bCs/>
          <w:sz w:val="22"/>
          <w:szCs w:val="22"/>
        </w:rPr>
        <w:t>desechar la propuesta.</w:t>
      </w:r>
    </w:p>
    <w:p w:rsidR="005C3BAF" w:rsidRPr="00DD197F" w:rsidRDefault="005C3BAF" w:rsidP="00DD197F">
      <w:pPr>
        <w:pStyle w:val="Sangradetextonormal"/>
        <w:widowControl w:val="0"/>
        <w:spacing w:line="276" w:lineRule="auto"/>
        <w:ind w:firstLine="0"/>
        <w:rPr>
          <w:rFonts w:ascii="Montserrat" w:hAnsi="Montserrat" w:cs="Arial"/>
          <w:bCs/>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En la evaluación de las proposiciones presentadas, en ningún caso se utilizarán mecanismos de puntos o porcentajes.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5C3BAF" w:rsidRPr="00DD197F" w:rsidRDefault="005C3BAF" w:rsidP="00DD197F">
      <w:pPr>
        <w:pStyle w:val="2"/>
        <w:widowControl w:val="0"/>
        <w:spacing w:line="276" w:lineRule="auto"/>
        <w:ind w:left="0"/>
        <w:rPr>
          <w:rFonts w:ascii="Montserrat" w:hAnsi="Montserrat" w:cs="Arial"/>
          <w:b/>
          <w:sz w:val="22"/>
          <w:szCs w:val="22"/>
          <w:highlight w:val="yellow"/>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10.   DESCALIFICACIÓN A UN LICITANTE: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En la evaluación de las proposiciones se descalificará a los licitantes que incurran en alguna de las siguientes irregularidades: </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1"/>
          <w:numId w:val="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El incumplimiento de alguno de los requisitos establecidos en las bases de licitación que afecte la solvencia de la propuesta, de acuerdo a lo dispuesto por la fracción V del artículo 28 de “La Ley” y 30 de su Reglamento.</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1"/>
          <w:numId w:val="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1"/>
          <w:numId w:val="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Se compruebe que el licitante se encuentra en alguno de los supuestos contenidos en el artículo 49 de “La Ley”.</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11. CRITERIOS DE ADJUDICACIÓN:</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La adjudicación será por </w:t>
      </w:r>
      <w:r w:rsidR="00BD5047" w:rsidRPr="00DD197F">
        <w:rPr>
          <w:rFonts w:ascii="Montserrat" w:hAnsi="Montserrat" w:cs="Arial"/>
          <w:sz w:val="22"/>
          <w:szCs w:val="22"/>
        </w:rPr>
        <w:t xml:space="preserve">cada uno de los </w:t>
      </w:r>
      <w:r w:rsidRPr="00DD197F">
        <w:rPr>
          <w:rFonts w:ascii="Montserrat" w:hAnsi="Montserrat" w:cs="Arial"/>
          <w:b/>
          <w:sz w:val="22"/>
          <w:szCs w:val="22"/>
        </w:rPr>
        <w:t>PAQUETE</w:t>
      </w:r>
      <w:r w:rsidR="00BD5047" w:rsidRPr="00DD197F">
        <w:rPr>
          <w:rFonts w:ascii="Montserrat" w:hAnsi="Montserrat" w:cs="Arial"/>
          <w:b/>
          <w:sz w:val="22"/>
          <w:szCs w:val="22"/>
        </w:rPr>
        <w:t xml:space="preserve">S COMPLETOS </w:t>
      </w:r>
      <w:r w:rsidRPr="00DD197F">
        <w:rPr>
          <w:rFonts w:ascii="Montserrat" w:hAnsi="Montserrat" w:cs="Arial"/>
          <w:sz w:val="22"/>
          <w:szCs w:val="22"/>
        </w:rPr>
        <w:t>al</w:t>
      </w:r>
      <w:r w:rsidR="00BD5047" w:rsidRPr="00DD197F">
        <w:rPr>
          <w:rFonts w:ascii="Montserrat" w:hAnsi="Montserrat" w:cs="Arial"/>
          <w:sz w:val="22"/>
          <w:szCs w:val="22"/>
        </w:rPr>
        <w:t xml:space="preserve"> o los</w:t>
      </w:r>
      <w:r w:rsidRPr="00DD197F">
        <w:rPr>
          <w:rFonts w:ascii="Montserrat" w:hAnsi="Montserrat" w:cs="Arial"/>
          <w:sz w:val="22"/>
          <w:szCs w:val="22"/>
        </w:rPr>
        <w:t xml:space="preserve"> licitante</w:t>
      </w:r>
      <w:r w:rsidR="00BD5047" w:rsidRPr="00DD197F">
        <w:rPr>
          <w:rFonts w:ascii="Montserrat" w:hAnsi="Montserrat" w:cs="Arial"/>
          <w:sz w:val="22"/>
          <w:szCs w:val="22"/>
        </w:rPr>
        <w:t>s</w:t>
      </w:r>
      <w:r w:rsidRPr="00DD197F">
        <w:rPr>
          <w:rFonts w:ascii="Montserrat" w:hAnsi="Montserrat" w:cs="Arial"/>
          <w:sz w:val="22"/>
          <w:szCs w:val="22"/>
        </w:rPr>
        <w:t xml:space="preserve"> que reúna</w:t>
      </w:r>
      <w:r w:rsidR="00BD5047" w:rsidRPr="00DD197F">
        <w:rPr>
          <w:rFonts w:ascii="Montserrat" w:hAnsi="Montserrat" w:cs="Arial"/>
          <w:sz w:val="22"/>
          <w:szCs w:val="22"/>
        </w:rPr>
        <w:t>n</w:t>
      </w:r>
      <w:r w:rsidRPr="00DD197F">
        <w:rPr>
          <w:rFonts w:ascii="Montserrat" w:hAnsi="Montserrat" w:cs="Arial"/>
          <w:sz w:val="22"/>
          <w:szCs w:val="22"/>
        </w:rPr>
        <w:t xml:space="preserve"> las condiciones legales, técnicas y económicas requeridas en las presentes bases y que garantice</w:t>
      </w:r>
      <w:r w:rsidR="00BD5047" w:rsidRPr="00DD197F">
        <w:rPr>
          <w:rFonts w:ascii="Montserrat" w:hAnsi="Montserrat" w:cs="Arial"/>
          <w:sz w:val="22"/>
          <w:szCs w:val="22"/>
        </w:rPr>
        <w:t>n</w:t>
      </w:r>
      <w:r w:rsidRPr="00DD197F">
        <w:rPr>
          <w:rFonts w:ascii="Montserrat" w:hAnsi="Montserrat" w:cs="Arial"/>
          <w:sz w:val="22"/>
          <w:szCs w:val="22"/>
        </w:rPr>
        <w:t xml:space="preserve"> satisfactoriamente el cumplimiento de las obligaciones respectivas, y cuyo precio ofertado sea él más bajo de entre las propuestas económicas aceptadas.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highlight w:val="yellow"/>
        </w:rPr>
      </w:pPr>
      <w:r w:rsidRPr="00DD197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En caso de que el precio sea el mismo, se adjudicará mediante el procedimiento de insaculación a que alude el artículo 33 de “La Ley”.</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12</w:t>
      </w:r>
      <w:r w:rsidRPr="00DD197F">
        <w:rPr>
          <w:rFonts w:ascii="Montserrat" w:hAnsi="Montserrat" w:cs="Arial"/>
          <w:sz w:val="22"/>
          <w:szCs w:val="22"/>
        </w:rPr>
        <w:t xml:space="preserve">.  </w:t>
      </w:r>
      <w:r w:rsidRPr="00DD197F">
        <w:rPr>
          <w:rFonts w:ascii="Montserrat" w:hAnsi="Montserrat" w:cs="Arial"/>
          <w:b/>
          <w:sz w:val="22"/>
          <w:szCs w:val="22"/>
        </w:rPr>
        <w:t>FALLO DE LA LICITACIÓN:</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El Fallo de la Licitación se dará a conocer  en junta pública el día</w:t>
      </w:r>
      <w:r w:rsidRPr="00DD197F">
        <w:rPr>
          <w:rFonts w:ascii="Montserrat" w:hAnsi="Montserrat" w:cs="Arial"/>
          <w:b/>
          <w:sz w:val="22"/>
          <w:szCs w:val="22"/>
        </w:rPr>
        <w:t xml:space="preserve"> </w:t>
      </w:r>
      <w:r w:rsidR="00F5409D" w:rsidRPr="00DD197F">
        <w:rPr>
          <w:rFonts w:ascii="Montserrat" w:hAnsi="Montserrat" w:cs="Arial"/>
          <w:b/>
          <w:sz w:val="22"/>
          <w:szCs w:val="22"/>
        </w:rPr>
        <w:t>6</w:t>
      </w:r>
      <w:r w:rsidR="00BD5047" w:rsidRPr="00DD197F">
        <w:rPr>
          <w:rFonts w:ascii="Montserrat" w:hAnsi="Montserrat" w:cs="Arial"/>
          <w:b/>
          <w:sz w:val="22"/>
          <w:szCs w:val="22"/>
        </w:rPr>
        <w:t xml:space="preserve"> de </w:t>
      </w:r>
      <w:r w:rsidR="00F5409D" w:rsidRPr="00DD197F">
        <w:rPr>
          <w:rFonts w:ascii="Montserrat" w:hAnsi="Montserrat" w:cs="Arial"/>
          <w:b/>
          <w:sz w:val="22"/>
          <w:szCs w:val="22"/>
        </w:rPr>
        <w:t>octubre</w:t>
      </w:r>
      <w:r w:rsidR="00BD5047" w:rsidRPr="00DD197F">
        <w:rPr>
          <w:rFonts w:ascii="Montserrat" w:hAnsi="Montserrat" w:cs="Arial"/>
          <w:b/>
          <w:sz w:val="22"/>
          <w:szCs w:val="22"/>
        </w:rPr>
        <w:t xml:space="preserve"> de 2022 </w:t>
      </w:r>
      <w:r w:rsidRPr="00DD197F">
        <w:rPr>
          <w:rFonts w:ascii="Montserrat" w:hAnsi="Montserrat" w:cs="Arial"/>
          <w:b/>
          <w:sz w:val="22"/>
          <w:szCs w:val="22"/>
        </w:rPr>
        <w:t>a</w:t>
      </w:r>
      <w:r w:rsidRPr="00DD197F">
        <w:rPr>
          <w:rFonts w:ascii="Montserrat" w:hAnsi="Montserrat" w:cs="Arial"/>
          <w:sz w:val="22"/>
          <w:szCs w:val="22"/>
        </w:rPr>
        <w:t xml:space="preserve"> </w:t>
      </w:r>
      <w:r w:rsidRPr="00DD197F">
        <w:rPr>
          <w:rFonts w:ascii="Montserrat" w:hAnsi="Montserrat" w:cs="Arial"/>
          <w:b/>
          <w:sz w:val="22"/>
          <w:szCs w:val="22"/>
        </w:rPr>
        <w:t xml:space="preserve">las </w:t>
      </w:r>
      <w:r w:rsidR="00BD5047" w:rsidRPr="00DD197F">
        <w:rPr>
          <w:rFonts w:ascii="Montserrat" w:hAnsi="Montserrat" w:cs="Arial"/>
          <w:b/>
          <w:sz w:val="22"/>
          <w:szCs w:val="22"/>
        </w:rPr>
        <w:t>9</w:t>
      </w:r>
      <w:r w:rsidRPr="00DD197F">
        <w:rPr>
          <w:rFonts w:ascii="Montserrat" w:hAnsi="Montserrat" w:cs="Arial"/>
          <w:b/>
          <w:sz w:val="22"/>
          <w:szCs w:val="22"/>
        </w:rPr>
        <w:t xml:space="preserve">:00 </w:t>
      </w:r>
      <w:r w:rsidRPr="00DD197F">
        <w:rPr>
          <w:rFonts w:ascii="Montserrat" w:hAnsi="Montserrat" w:cs="Arial"/>
          <w:b/>
          <w:bCs/>
          <w:sz w:val="22"/>
          <w:szCs w:val="22"/>
        </w:rPr>
        <w:t>horas</w:t>
      </w:r>
      <w:r w:rsidRPr="00DD197F">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13. MOTIVOS PARA DECLARAR DESIERTA O CANCELAR LA LICITACIÓN O ALGUNA DE LAS PARTIDAS INCLUIDA EN LA MISMA:</w:t>
      </w:r>
    </w:p>
    <w:p w:rsidR="005C3BAF" w:rsidRPr="00DD197F" w:rsidRDefault="005C3BAF" w:rsidP="00DD197F">
      <w:pPr>
        <w:pStyle w:val="2"/>
        <w:widowControl w:val="0"/>
        <w:spacing w:line="276" w:lineRule="auto"/>
        <w:ind w:left="0"/>
        <w:rPr>
          <w:rFonts w:ascii="Montserrat" w:hAnsi="Montserrat" w:cs="Arial"/>
          <w:b/>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13.1.</w:t>
      </w:r>
      <w:r w:rsidRPr="00DD197F">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en los siguientes casos:</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 xml:space="preserve">a)  Cuando vencido el plazo de venta de las bases ningún interesado las adquiera o habiéndolas adquirido, no se presenten proposiciones en el acto de presentación y apertura. </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13.2.</w:t>
      </w:r>
      <w:r w:rsidRPr="00DD197F">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ab/>
      </w:r>
    </w:p>
    <w:p w:rsidR="005C3BAF" w:rsidRPr="00DD197F" w:rsidRDefault="005C3BAF" w:rsidP="00DD197F">
      <w:pPr>
        <w:pStyle w:val="2"/>
        <w:widowControl w:val="0"/>
        <w:spacing w:line="276" w:lineRule="auto"/>
        <w:ind w:left="0"/>
        <w:rPr>
          <w:rFonts w:ascii="Montserrat" w:hAnsi="Montserrat" w:cs="Arial"/>
          <w:color w:val="000000"/>
          <w:sz w:val="22"/>
          <w:szCs w:val="22"/>
          <w:lang w:val="es-ES"/>
        </w:rPr>
      </w:pPr>
      <w:r w:rsidRPr="00DD197F">
        <w:rPr>
          <w:rFonts w:ascii="Montserrat" w:hAnsi="Montserrat" w:cs="Arial"/>
          <w:sz w:val="22"/>
          <w:szCs w:val="22"/>
        </w:rPr>
        <w:t xml:space="preserve">a)  Por caso fortuito o fuerza mayor.- Entendiéndose </w:t>
      </w:r>
      <w:r w:rsidRPr="00DD197F">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14. FIRMA DEL CONTRATO: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BD5047" w:rsidRPr="00DD197F" w:rsidRDefault="00BD5047"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Si la persona adjudicada en el fallo correspondiente no firmare el contrato por causas imputables a ella misma, dentro del plazo a que se refiere el párrafo anterior, el “órgano solicitante”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ab/>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del “órgano solicitante”.</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 </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El licitante ganador se compromete a guardar la </w:t>
      </w:r>
      <w:r w:rsidRPr="00DD197F">
        <w:rPr>
          <w:rFonts w:ascii="Montserrat" w:hAnsi="Montserrat" w:cs="Arial"/>
          <w:bCs/>
          <w:sz w:val="22"/>
          <w:szCs w:val="22"/>
        </w:rPr>
        <w:t>confidencialidad</w:t>
      </w:r>
      <w:r w:rsidRPr="00DD197F">
        <w:rPr>
          <w:rFonts w:ascii="Montserrat" w:hAnsi="Montserrat" w:cs="Arial"/>
          <w:b/>
          <w:sz w:val="22"/>
          <w:szCs w:val="22"/>
        </w:rPr>
        <w:t xml:space="preserve"> </w:t>
      </w:r>
      <w:r w:rsidRPr="00DD197F">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b/>
          <w:sz w:val="22"/>
          <w:szCs w:val="22"/>
        </w:rPr>
        <w:t xml:space="preserve">15. GARANTÍAS QUE DEBEN CONSTITUIRSE: </w:t>
      </w:r>
      <w:r w:rsidRPr="00DD197F">
        <w:rPr>
          <w:rFonts w:ascii="Montserrat" w:hAnsi="Montserrat" w:cs="Arial"/>
          <w:sz w:val="22"/>
          <w:szCs w:val="22"/>
        </w:rPr>
        <w:t>El licitante adjudicado deberá constituir garantía de cumplimiento del contrato en los siguientes términos:</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b/>
          <w:sz w:val="22"/>
          <w:szCs w:val="22"/>
        </w:rPr>
        <w:t>15.1.- GARANTIA DE CUMPLIMIENTO DEL CONTRATO.-</w:t>
      </w:r>
      <w:r w:rsidRPr="00DD197F">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5C3BAF" w:rsidRPr="00DD197F" w:rsidRDefault="005C3BAF" w:rsidP="00DD197F">
      <w:pPr>
        <w:pStyle w:val="3"/>
        <w:widowControl w:val="0"/>
        <w:spacing w:line="276" w:lineRule="auto"/>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3BAF" w:rsidRPr="00DD197F" w:rsidTr="005C3BA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5C3BAF" w:rsidRPr="00DD197F" w:rsidRDefault="005C3BAF" w:rsidP="00DD197F">
            <w:pPr>
              <w:widowControl w:val="0"/>
              <w:spacing w:line="276" w:lineRule="auto"/>
              <w:jc w:val="both"/>
              <w:rPr>
                <w:rFonts w:ascii="Montserrat" w:eastAsia="Calibri" w:hAnsi="Montserrat" w:cs="Arial"/>
                <w:sz w:val="22"/>
                <w:szCs w:val="22"/>
                <w:lang w:val="es-MX"/>
              </w:rPr>
            </w:pPr>
            <w:r w:rsidRPr="00DD197F">
              <w:rPr>
                <w:rFonts w:ascii="Montserrat" w:eastAsia="Calibri" w:hAnsi="Montserrat" w:cs="Arial"/>
                <w:b/>
                <w:sz w:val="22"/>
                <w:szCs w:val="22"/>
                <w:lang w:val="es-MX"/>
              </w:rPr>
              <w:t>Monto del Pedido o Contrato</w:t>
            </w:r>
            <w:r w:rsidRPr="00DD197F">
              <w:rPr>
                <w:rFonts w:ascii="Montserrat" w:eastAsia="Calibri" w:hAnsi="Montserrat" w:cs="Arial"/>
                <w:b/>
                <w:spacing w:val="1"/>
                <w:sz w:val="22"/>
                <w:szCs w:val="22"/>
                <w:lang w:val="es-MX"/>
              </w:rPr>
              <w:t xml:space="preserve"> </w:t>
            </w:r>
            <w:r w:rsidRPr="00DD197F">
              <w:rPr>
                <w:rFonts w:ascii="Montserrat" w:eastAsia="Calibri" w:hAnsi="Montserrat" w:cs="Arial"/>
                <w:b/>
                <w:sz w:val="22"/>
                <w:szCs w:val="22"/>
                <w:lang w:val="es-MX"/>
              </w:rPr>
              <w:t>en</w:t>
            </w:r>
            <w:r w:rsidRPr="00DD197F">
              <w:rPr>
                <w:rFonts w:ascii="Montserrat" w:eastAsia="Calibri" w:hAnsi="Montserrat" w:cs="Arial"/>
                <w:b/>
                <w:spacing w:val="-1"/>
                <w:sz w:val="22"/>
                <w:szCs w:val="22"/>
                <w:lang w:val="es-MX"/>
              </w:rPr>
              <w:t xml:space="preserve"> </w:t>
            </w:r>
            <w:r w:rsidRPr="00DD197F">
              <w:rPr>
                <w:rFonts w:ascii="Montserrat" w:eastAsia="Calibri" w:hAnsi="Montserrat" w:cs="Arial"/>
                <w:b/>
                <w:sz w:val="22"/>
                <w:szCs w:val="22"/>
                <w:lang w:val="es-MX"/>
              </w:rPr>
              <w:t>UMAS sin</w:t>
            </w:r>
            <w:r w:rsidRPr="00DD197F">
              <w:rPr>
                <w:rFonts w:ascii="Montserrat" w:eastAsia="Calibri" w:hAnsi="Montserrat" w:cs="Arial"/>
                <w:b/>
                <w:spacing w:val="-1"/>
                <w:sz w:val="22"/>
                <w:szCs w:val="22"/>
                <w:lang w:val="es-MX"/>
              </w:rPr>
              <w:t xml:space="preserve"> </w:t>
            </w:r>
            <w:r w:rsidRPr="00DD197F">
              <w:rPr>
                <w:rFonts w:ascii="Montserrat" w:eastAsia="Calibri" w:hAnsi="Montserrat" w:cs="Arial"/>
                <w:b/>
                <w:sz w:val="22"/>
                <w:szCs w:val="22"/>
                <w:lang w:val="es-MX"/>
              </w:rPr>
              <w:t>I.</w:t>
            </w:r>
            <w:r w:rsidRPr="00DD197F">
              <w:rPr>
                <w:rFonts w:ascii="Montserrat" w:eastAsia="Calibri" w:hAnsi="Montserrat" w:cs="Arial"/>
                <w:b/>
                <w:spacing w:val="1"/>
                <w:sz w:val="22"/>
                <w:szCs w:val="22"/>
                <w:lang w:val="es-MX"/>
              </w:rPr>
              <w:t>V</w:t>
            </w:r>
            <w:r w:rsidRPr="00DD197F">
              <w:rPr>
                <w:rFonts w:ascii="Montserrat" w:eastAsia="Calibri" w:hAnsi="Montserrat" w:cs="Arial"/>
                <w:b/>
                <w:spacing w:val="-1"/>
                <w:sz w:val="22"/>
                <w:szCs w:val="22"/>
                <w:lang w:val="es-MX"/>
              </w:rPr>
              <w:t>.</w:t>
            </w:r>
            <w:r w:rsidRPr="00DD197F">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5C3BAF" w:rsidRPr="00DD197F" w:rsidRDefault="005C3BAF" w:rsidP="00DD197F">
            <w:pPr>
              <w:widowControl w:val="0"/>
              <w:spacing w:line="276" w:lineRule="auto"/>
              <w:jc w:val="both"/>
              <w:rPr>
                <w:rFonts w:ascii="Montserrat" w:hAnsi="Montserrat" w:cs="Arial"/>
                <w:sz w:val="22"/>
                <w:szCs w:val="22"/>
                <w:lang w:val="es-MX"/>
              </w:rPr>
            </w:pPr>
          </w:p>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b/>
                <w:sz w:val="22"/>
                <w:szCs w:val="22"/>
              </w:rPr>
              <w:t>% Mínimo de Garantía</w:t>
            </w:r>
          </w:p>
        </w:tc>
      </w:tr>
      <w:tr w:rsidR="005C3BAF" w:rsidRPr="00DD197F" w:rsidTr="005C3BA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De 0</w:t>
            </w:r>
            <w:r w:rsidRPr="00DD197F">
              <w:rPr>
                <w:rFonts w:ascii="Montserrat" w:eastAsia="Calibri" w:hAnsi="Montserrat" w:cs="Arial"/>
                <w:spacing w:val="-1"/>
                <w:sz w:val="22"/>
                <w:szCs w:val="22"/>
              </w:rPr>
              <w:t xml:space="preserve"> </w:t>
            </w:r>
            <w:r w:rsidRPr="00DD197F">
              <w:rPr>
                <w:rFonts w:ascii="Montserrat" w:eastAsia="Calibri" w:hAnsi="Montserrat" w:cs="Arial"/>
                <w:sz w:val="22"/>
                <w:szCs w:val="22"/>
              </w:rPr>
              <w:t>umas a</w:t>
            </w:r>
            <w:r w:rsidRPr="00DD197F">
              <w:rPr>
                <w:rFonts w:ascii="Montserrat" w:eastAsia="Calibri" w:hAnsi="Montserrat" w:cs="Arial"/>
                <w:spacing w:val="1"/>
                <w:sz w:val="22"/>
                <w:szCs w:val="22"/>
              </w:rPr>
              <w:t xml:space="preserve"> </w:t>
            </w:r>
            <w:r w:rsidRPr="00DD197F">
              <w:rPr>
                <w:rFonts w:ascii="Montserrat" w:eastAsia="Calibri" w:hAnsi="Montserrat" w:cs="Arial"/>
                <w:sz w:val="22"/>
                <w:szCs w:val="22"/>
              </w:rPr>
              <w:t>2,000</w:t>
            </w:r>
            <w:r w:rsidRPr="00DD197F">
              <w:rPr>
                <w:rFonts w:ascii="Montserrat" w:eastAsia="Calibri" w:hAnsi="Montserrat" w:cs="Arial"/>
                <w:spacing w:val="1"/>
                <w:sz w:val="22"/>
                <w:szCs w:val="22"/>
              </w:rPr>
              <w:t xml:space="preserve"> </w:t>
            </w:r>
            <w:r w:rsidRPr="00DD197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No</w:t>
            </w:r>
            <w:r w:rsidRPr="00DD197F">
              <w:rPr>
                <w:rFonts w:ascii="Montserrat" w:eastAsia="Calibri" w:hAnsi="Montserrat" w:cs="Arial"/>
                <w:spacing w:val="-1"/>
                <w:sz w:val="22"/>
                <w:szCs w:val="22"/>
              </w:rPr>
              <w:t xml:space="preserve"> </w:t>
            </w:r>
            <w:r w:rsidRPr="00DD197F">
              <w:rPr>
                <w:rFonts w:ascii="Montserrat" w:eastAsia="Calibri" w:hAnsi="Montserrat" w:cs="Arial"/>
                <w:sz w:val="22"/>
                <w:szCs w:val="22"/>
              </w:rPr>
              <w:t>Aplica</w:t>
            </w:r>
          </w:p>
        </w:tc>
      </w:tr>
      <w:tr w:rsidR="005C3BAF" w:rsidRPr="00DD197F" w:rsidTr="005C3BA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De 2,000.01</w:t>
            </w:r>
            <w:r w:rsidRPr="00DD197F">
              <w:rPr>
                <w:rFonts w:ascii="Montserrat" w:eastAsia="Calibri" w:hAnsi="Montserrat" w:cs="Arial"/>
                <w:spacing w:val="2"/>
                <w:sz w:val="22"/>
                <w:szCs w:val="22"/>
              </w:rPr>
              <w:t xml:space="preserve"> </w:t>
            </w:r>
            <w:r w:rsidRPr="00DD197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10</w:t>
            </w:r>
          </w:p>
        </w:tc>
      </w:tr>
      <w:tr w:rsidR="005C3BAF" w:rsidRPr="00DD197F" w:rsidTr="005C3BA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De 4,000.01</w:t>
            </w:r>
            <w:r w:rsidRPr="00DD197F">
              <w:rPr>
                <w:rFonts w:ascii="Montserrat" w:eastAsia="Calibri" w:hAnsi="Montserrat" w:cs="Arial"/>
                <w:spacing w:val="2"/>
                <w:sz w:val="22"/>
                <w:szCs w:val="22"/>
              </w:rPr>
              <w:t xml:space="preserve"> </w:t>
            </w:r>
            <w:r w:rsidRPr="00DD197F">
              <w:rPr>
                <w:rFonts w:ascii="Montserrat" w:eastAsia="Calibri" w:hAnsi="Montserrat" w:cs="Arial"/>
                <w:sz w:val="22"/>
                <w:szCs w:val="22"/>
              </w:rPr>
              <w:t>umas a 13</w:t>
            </w:r>
            <w:r w:rsidRPr="00DD197F">
              <w:rPr>
                <w:rFonts w:ascii="Montserrat" w:eastAsia="Calibri" w:hAnsi="Montserrat" w:cs="Arial"/>
                <w:spacing w:val="2"/>
                <w:sz w:val="22"/>
                <w:szCs w:val="22"/>
              </w:rPr>
              <w:t>,</w:t>
            </w:r>
            <w:r w:rsidRPr="00DD197F">
              <w:rPr>
                <w:rFonts w:ascii="Montserrat" w:eastAsia="Calibri" w:hAnsi="Montserrat" w:cs="Arial"/>
                <w:sz w:val="22"/>
                <w:szCs w:val="22"/>
              </w:rPr>
              <w:t>000</w:t>
            </w:r>
            <w:r w:rsidRPr="00DD197F">
              <w:rPr>
                <w:rFonts w:ascii="Montserrat" w:eastAsia="Calibri" w:hAnsi="Montserrat" w:cs="Arial"/>
                <w:spacing w:val="-1"/>
                <w:sz w:val="22"/>
                <w:szCs w:val="22"/>
              </w:rPr>
              <w:t xml:space="preserve"> </w:t>
            </w:r>
            <w:r w:rsidRPr="00DD197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10</w:t>
            </w:r>
          </w:p>
        </w:tc>
      </w:tr>
      <w:tr w:rsidR="005C3BAF" w:rsidRPr="00DD197F" w:rsidTr="005C3BA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De 13,000.01</w:t>
            </w:r>
            <w:r w:rsidRPr="00DD197F">
              <w:rPr>
                <w:rFonts w:ascii="Montserrat" w:eastAsia="Calibri" w:hAnsi="Montserrat" w:cs="Arial"/>
                <w:spacing w:val="-1"/>
                <w:sz w:val="22"/>
                <w:szCs w:val="22"/>
              </w:rPr>
              <w:t xml:space="preserve"> </w:t>
            </w:r>
            <w:r w:rsidRPr="00DD197F">
              <w:rPr>
                <w:rFonts w:ascii="Montserrat" w:eastAsia="Calibri" w:hAnsi="Montserrat" w:cs="Arial"/>
                <w:sz w:val="22"/>
                <w:szCs w:val="22"/>
              </w:rPr>
              <w:t xml:space="preserve">umas </w:t>
            </w:r>
            <w:r w:rsidRPr="00DD197F">
              <w:rPr>
                <w:rFonts w:ascii="Montserrat" w:eastAsia="Calibri" w:hAnsi="Montserrat" w:cs="Arial"/>
                <w:spacing w:val="1"/>
                <w:sz w:val="22"/>
                <w:szCs w:val="22"/>
              </w:rPr>
              <w:t>e</w:t>
            </w:r>
            <w:r w:rsidRPr="00DD197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5C3BAF" w:rsidRPr="00DD197F" w:rsidRDefault="005C3BAF" w:rsidP="00DD197F">
            <w:pPr>
              <w:widowControl w:val="0"/>
              <w:spacing w:line="276" w:lineRule="auto"/>
              <w:jc w:val="both"/>
              <w:rPr>
                <w:rFonts w:ascii="Montserrat" w:eastAsia="Calibri" w:hAnsi="Montserrat" w:cs="Arial"/>
                <w:sz w:val="22"/>
                <w:szCs w:val="22"/>
              </w:rPr>
            </w:pPr>
            <w:r w:rsidRPr="00DD197F">
              <w:rPr>
                <w:rFonts w:ascii="Montserrat" w:eastAsia="Calibri" w:hAnsi="Montserrat" w:cs="Arial"/>
                <w:sz w:val="22"/>
                <w:szCs w:val="22"/>
              </w:rPr>
              <w:t>15</w:t>
            </w:r>
          </w:p>
        </w:tc>
      </w:tr>
    </w:tbl>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La garantía de cumplimiento se otorgará a favor de la Comisión Estatal de Servicios Públicos de Mexicali y quedará sujeta a las condiciones siguientes: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0"/>
          <w:numId w:val="2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bienes suministrados. </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0"/>
          <w:numId w:val="2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Estará vigente hasta que los bienes hayan sido recibidos en su totalidad por el “órgano solicitante” y durante el lapso de un año siguiente a su recepción, para responder de cualquier responsabilidad que resulte a cargo de licitante adjudicado, en favor del “órgano solicitante” derivada del contrato.</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0"/>
          <w:numId w:val="2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0"/>
          <w:numId w:val="2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Para que sea cancelada la fianza será requisito indispensable la autorización de conformidad y por escrito del “órgano solicitante”.</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0"/>
          <w:numId w:val="2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numPr>
          <w:ilvl w:val="0"/>
          <w:numId w:val="23"/>
        </w:numPr>
        <w:tabs>
          <w:tab w:val="clear" w:pos="720"/>
        </w:tabs>
        <w:spacing w:line="276" w:lineRule="auto"/>
        <w:ind w:left="0" w:firstLine="0"/>
        <w:rPr>
          <w:rFonts w:ascii="Montserrat" w:hAnsi="Montserrat" w:cs="Arial"/>
          <w:sz w:val="22"/>
          <w:szCs w:val="22"/>
        </w:rPr>
      </w:pPr>
      <w:r w:rsidRPr="00DD197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5C3BAF" w:rsidRPr="00DD197F" w:rsidRDefault="005C3BAF" w:rsidP="00DD197F">
      <w:pPr>
        <w:pStyle w:val="Prrafodelista"/>
        <w:widowControl w:val="0"/>
        <w:spacing w:line="276" w:lineRule="auto"/>
        <w:ind w:left="0"/>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La falta de otorgamiento de la garantía por parte del proveedor en los términos antes referidos, dará origen a la rescisión del contrato, conforme a las disposiciones legales aplicables.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16.</w:t>
      </w:r>
      <w:r w:rsidRPr="00DD197F">
        <w:rPr>
          <w:rFonts w:ascii="Montserrat" w:hAnsi="Montserrat" w:cs="Arial"/>
          <w:b/>
          <w:sz w:val="22"/>
          <w:szCs w:val="22"/>
        </w:rPr>
        <w:tab/>
        <w:t>PENAS CONVENCIONALES:</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La pena convencional se calculará de acuerdo a la siguiente fórmula:</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Pca=Pd x Nda x Vbsepa</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Dónde:</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Pca= Pena convencional aplicable</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Pd= Penalización diaria</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Nda= Número de días de atraso</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Vbsepa= Valor de los bienes entregados con atraso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b/>
          <w:sz w:val="22"/>
          <w:szCs w:val="22"/>
        </w:rPr>
        <w:t>17.</w:t>
      </w:r>
      <w:r w:rsidRPr="00DD197F">
        <w:rPr>
          <w:rFonts w:ascii="Montserrat" w:hAnsi="Montserrat" w:cs="Arial"/>
          <w:b/>
          <w:sz w:val="22"/>
          <w:szCs w:val="22"/>
        </w:rPr>
        <w:tab/>
        <w:t>MODIFICACION DEL CONTRATO: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BD5047" w:rsidRPr="00DD197F" w:rsidRDefault="00BD5047"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ab/>
      </w: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18. RESCISION ADMINISTRATIVA DEL CONTRATO</w:t>
      </w:r>
    </w:p>
    <w:p w:rsidR="005C3BAF" w:rsidRPr="00DD197F" w:rsidRDefault="005C3BAF" w:rsidP="00DD197F">
      <w:pPr>
        <w:pStyle w:val="3"/>
        <w:widowControl w:val="0"/>
        <w:spacing w:line="276" w:lineRule="auto"/>
        <w:ind w:left="0" w:firstLine="0"/>
        <w:rPr>
          <w:rFonts w:ascii="Montserrat" w:hAnsi="Montserrat" w:cs="Arial"/>
          <w:b/>
          <w:sz w:val="22"/>
          <w:szCs w:val="22"/>
          <w:highlight w:val="yellow"/>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b/>
          <w:sz w:val="22"/>
          <w:szCs w:val="22"/>
        </w:rPr>
      </w:pPr>
      <w:r w:rsidRPr="00DD197F">
        <w:rPr>
          <w:rFonts w:ascii="Montserrat" w:hAnsi="Montserrat" w:cs="Arial"/>
          <w:b/>
          <w:sz w:val="22"/>
          <w:szCs w:val="22"/>
        </w:rPr>
        <w:t>19. OTRAS ESTIPULACIONES</w:t>
      </w:r>
    </w:p>
    <w:p w:rsidR="005C3BAF" w:rsidRPr="00DD197F" w:rsidRDefault="005C3BAF" w:rsidP="00DD197F">
      <w:pPr>
        <w:pStyle w:val="3"/>
        <w:widowControl w:val="0"/>
        <w:spacing w:line="276" w:lineRule="auto"/>
        <w:ind w:left="0" w:firstLine="0"/>
        <w:rPr>
          <w:rFonts w:ascii="Montserrat" w:hAnsi="Montserrat" w:cs="Arial"/>
          <w:b/>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bCs/>
          <w:sz w:val="22"/>
          <w:szCs w:val="22"/>
        </w:rPr>
        <w:t>a)  Ninguna de las condiciones contenidas en las bases de licitación o en las ofertas presentadas podrán ser negociadas.</w:t>
      </w:r>
    </w:p>
    <w:p w:rsidR="005C3BAF" w:rsidRPr="00DD197F" w:rsidRDefault="005C3BAF"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3"/>
        <w:widowControl w:val="0"/>
        <w:spacing w:line="276" w:lineRule="auto"/>
        <w:ind w:left="0" w:firstLine="0"/>
        <w:rPr>
          <w:rFonts w:ascii="Montserrat" w:hAnsi="Montserrat" w:cs="Arial"/>
          <w:bCs/>
          <w:sz w:val="22"/>
          <w:szCs w:val="22"/>
        </w:rPr>
      </w:pPr>
      <w:r w:rsidRPr="00DD197F">
        <w:rPr>
          <w:rFonts w:ascii="Montserrat" w:hAnsi="Montserrat" w:cs="Arial"/>
          <w:bCs/>
          <w:sz w:val="22"/>
          <w:szCs w:val="22"/>
        </w:rPr>
        <w:t>b)   En caso de violación de derechos a la propiedad industrial la responsabilidad correrá a cargo del licitante.</w:t>
      </w:r>
    </w:p>
    <w:p w:rsidR="005C3BAF" w:rsidRPr="00DD197F" w:rsidRDefault="005C3BAF" w:rsidP="00DD197F">
      <w:pPr>
        <w:pStyle w:val="3"/>
        <w:widowControl w:val="0"/>
        <w:spacing w:line="276" w:lineRule="auto"/>
        <w:ind w:left="0" w:firstLine="0"/>
        <w:rPr>
          <w:rFonts w:ascii="Montserrat" w:hAnsi="Montserrat" w:cs="Arial"/>
          <w:bCs/>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20.  INCONFORMIDADES: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r w:rsidRPr="00DD197F">
        <w:rPr>
          <w:rFonts w:ascii="Montserrat" w:hAnsi="Montserrat" w:cs="Arial"/>
          <w:b/>
          <w:sz w:val="22"/>
          <w:szCs w:val="22"/>
        </w:rPr>
        <w:t>21. DOCUMENTOS DE LICITACIÓN</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r w:rsidRPr="00DD197F">
        <w:rPr>
          <w:rFonts w:ascii="Montserrat" w:hAnsi="Montserrat" w:cs="Arial"/>
          <w:b w:val="0"/>
          <w:sz w:val="22"/>
          <w:szCs w:val="22"/>
        </w:rPr>
        <w:t>“Anexo Técnico”</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“Anexo </w:t>
      </w:r>
      <w:smartTag w:uri="urn:schemas-microsoft-com:office:smarttags" w:element="metricconverter">
        <w:smartTagPr>
          <w:attr w:name="ProductID" w:val="1”"/>
        </w:smartTagPr>
        <w:r w:rsidRPr="00DD197F">
          <w:rPr>
            <w:rFonts w:ascii="Montserrat" w:hAnsi="Montserrat" w:cs="Arial"/>
            <w:sz w:val="22"/>
            <w:szCs w:val="22"/>
          </w:rPr>
          <w:t>1”</w:t>
        </w:r>
      </w:smartTag>
      <w:r w:rsidRPr="00DD197F">
        <w:rPr>
          <w:rFonts w:ascii="Montserrat" w:hAnsi="Montserrat" w:cs="Arial"/>
          <w:sz w:val="22"/>
          <w:szCs w:val="22"/>
        </w:rPr>
        <w:t xml:space="preserve">    Propuesta Técnica</w:t>
      </w:r>
    </w:p>
    <w:p w:rsidR="005C3BAF" w:rsidRPr="00DD197F" w:rsidRDefault="005C3BAF" w:rsidP="00DD197F">
      <w:pPr>
        <w:pStyle w:val="Ttulo5"/>
        <w:keepNext w:val="0"/>
        <w:widowControl w:val="0"/>
        <w:spacing w:line="276" w:lineRule="auto"/>
        <w:jc w:val="both"/>
        <w:rPr>
          <w:rFonts w:ascii="Montserrat" w:hAnsi="Montserrat" w:cs="Arial"/>
          <w:sz w:val="22"/>
          <w:szCs w:val="22"/>
        </w:rPr>
      </w:pPr>
      <w:r w:rsidRPr="00DD197F">
        <w:rPr>
          <w:rFonts w:ascii="Montserrat" w:hAnsi="Montserrat" w:cs="Arial"/>
          <w:sz w:val="22"/>
          <w:szCs w:val="22"/>
        </w:rPr>
        <w:t>“Anexo 2”    Manifiesto sobre Normas Oficiales Mexicanas</w:t>
      </w:r>
    </w:p>
    <w:p w:rsidR="005C3BAF" w:rsidRPr="00DD197F" w:rsidRDefault="005C3BAF" w:rsidP="00DD197F">
      <w:pPr>
        <w:pStyle w:val="Ttulo5"/>
        <w:keepNext w:val="0"/>
        <w:widowControl w:val="0"/>
        <w:spacing w:line="276" w:lineRule="auto"/>
        <w:jc w:val="both"/>
        <w:rPr>
          <w:rFonts w:ascii="Montserrat" w:hAnsi="Montserrat" w:cs="Arial"/>
          <w:sz w:val="22"/>
          <w:szCs w:val="22"/>
        </w:rPr>
      </w:pPr>
      <w:r w:rsidRPr="00DD197F">
        <w:rPr>
          <w:rFonts w:ascii="Montserrat" w:hAnsi="Montserrat" w:cs="Arial"/>
          <w:sz w:val="22"/>
          <w:szCs w:val="22"/>
        </w:rPr>
        <w:t>“Anexo 3”    Manifiesto de Facultades</w:t>
      </w:r>
    </w:p>
    <w:p w:rsidR="005C3BAF" w:rsidRPr="00DD197F" w:rsidRDefault="005C3BAF" w:rsidP="00DD197F">
      <w:pPr>
        <w:pStyle w:val="Ttulo5"/>
        <w:keepNext w:val="0"/>
        <w:widowControl w:val="0"/>
        <w:spacing w:line="276" w:lineRule="auto"/>
        <w:jc w:val="both"/>
        <w:rPr>
          <w:rFonts w:ascii="Montserrat" w:hAnsi="Montserrat" w:cs="Arial"/>
          <w:sz w:val="22"/>
          <w:szCs w:val="22"/>
        </w:rPr>
      </w:pPr>
      <w:r w:rsidRPr="00DD197F">
        <w:rPr>
          <w:rFonts w:ascii="Montserrat" w:hAnsi="Montserrat" w:cs="Arial"/>
          <w:sz w:val="22"/>
          <w:szCs w:val="22"/>
        </w:rPr>
        <w:t>“Anexo 4”    Declaración de Integridad</w:t>
      </w:r>
    </w:p>
    <w:p w:rsidR="005C3BAF" w:rsidRPr="00DD197F" w:rsidRDefault="005C3BAF" w:rsidP="00DD197F">
      <w:pPr>
        <w:pStyle w:val="Ttulo5"/>
        <w:keepNext w:val="0"/>
        <w:widowControl w:val="0"/>
        <w:spacing w:line="276" w:lineRule="auto"/>
        <w:jc w:val="both"/>
        <w:rPr>
          <w:rFonts w:ascii="Montserrat" w:hAnsi="Montserrat" w:cs="Arial"/>
          <w:sz w:val="22"/>
          <w:szCs w:val="22"/>
        </w:rPr>
      </w:pPr>
      <w:r w:rsidRPr="00DD197F">
        <w:rPr>
          <w:rFonts w:ascii="Montserrat" w:hAnsi="Montserrat" w:cs="Arial"/>
          <w:sz w:val="22"/>
          <w:szCs w:val="22"/>
        </w:rPr>
        <w:t>“Anexo 5”    Manifiesto de impedimentos legales</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“Anexo 6”    Manifestación sobre compromisos fiscales</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“Anexo 7”    Acuse de recibo de documentos presentados en propuesta técnica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“Anexo 8”    Catálogo de Conceptos</w:t>
      </w:r>
    </w:p>
    <w:p w:rsidR="005C3BAF" w:rsidRPr="00DD197F" w:rsidRDefault="005C3BAF" w:rsidP="00DD197F">
      <w:pPr>
        <w:pStyle w:val="Ttulo5"/>
        <w:keepNext w:val="0"/>
        <w:widowControl w:val="0"/>
        <w:spacing w:line="276" w:lineRule="auto"/>
        <w:jc w:val="both"/>
        <w:rPr>
          <w:rFonts w:ascii="Montserrat" w:hAnsi="Montserrat" w:cs="Arial"/>
          <w:sz w:val="22"/>
          <w:szCs w:val="22"/>
        </w:rPr>
      </w:pPr>
      <w:r w:rsidRPr="00DD197F">
        <w:rPr>
          <w:rFonts w:ascii="Montserrat" w:hAnsi="Montserrat" w:cs="Arial"/>
          <w:sz w:val="22"/>
          <w:szCs w:val="22"/>
        </w:rPr>
        <w:t>“Anexo 9”    Propuesta Económica</w:t>
      </w:r>
    </w:p>
    <w:p w:rsidR="005C3BAF" w:rsidRPr="00DD197F" w:rsidRDefault="005C3BAF" w:rsidP="00DD197F">
      <w:pPr>
        <w:pStyle w:val="Ttulo5"/>
        <w:keepNext w:val="0"/>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“Anexo 10”    Acuse de recibo de documentos presentados   </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3"/>
        <w:widowControl w:val="0"/>
        <w:spacing w:line="276" w:lineRule="auto"/>
        <w:ind w:left="0" w:firstLine="0"/>
        <w:rPr>
          <w:rFonts w:ascii="Montserrat" w:hAnsi="Montserrat" w:cs="Arial"/>
          <w:sz w:val="22"/>
          <w:szCs w:val="22"/>
        </w:rPr>
      </w:pPr>
      <w:r w:rsidRPr="00DD197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D197F">
        <w:rPr>
          <w:rFonts w:ascii="Montserrat" w:hAnsi="Montserrat" w:cs="Arial"/>
          <w:bCs/>
          <w:sz w:val="22"/>
          <w:szCs w:val="22"/>
        </w:rPr>
        <w:t>será desechada</w:t>
      </w:r>
      <w:r w:rsidRPr="00DD197F">
        <w:rPr>
          <w:rFonts w:ascii="Montserrat" w:hAnsi="Montserrat" w:cs="Arial"/>
          <w:sz w:val="22"/>
          <w:szCs w:val="22"/>
        </w:rPr>
        <w:t>.</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BD5047" w:rsidRPr="00DD197F" w:rsidRDefault="00BD5047"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jc w:val="center"/>
        <w:rPr>
          <w:rFonts w:ascii="Montserrat" w:hAnsi="Montserrat" w:cs="Arial"/>
          <w:sz w:val="72"/>
          <w:szCs w:val="72"/>
        </w:rPr>
      </w:pPr>
      <w:r w:rsidRPr="00DD197F">
        <w:rPr>
          <w:rFonts w:ascii="Montserrat" w:hAnsi="Montserrat" w:cs="Arial"/>
          <w:sz w:val="72"/>
          <w:szCs w:val="72"/>
        </w:rPr>
        <w:t>ANEXOS</w:t>
      </w:r>
    </w:p>
    <w:p w:rsidR="005C3BAF" w:rsidRPr="00DD197F" w:rsidRDefault="005C3BAF" w:rsidP="00DD197F">
      <w:pPr>
        <w:pStyle w:val="2"/>
        <w:widowControl w:val="0"/>
        <w:spacing w:line="276" w:lineRule="auto"/>
        <w:ind w:left="0"/>
        <w:rPr>
          <w:rFonts w:ascii="Montserrat" w:hAnsi="Montserrat" w:cs="Arial"/>
          <w:b/>
          <w:sz w:val="22"/>
          <w:szCs w:val="22"/>
        </w:rPr>
      </w:pPr>
      <w:r w:rsidRPr="00DD197F">
        <w:rPr>
          <w:rFonts w:ascii="Montserrat" w:hAnsi="Montserrat" w:cs="Arial"/>
          <w:sz w:val="22"/>
          <w:szCs w:val="22"/>
        </w:rPr>
        <w:br w:type="page"/>
      </w:r>
    </w:p>
    <w:p w:rsidR="00043FA8" w:rsidRPr="00DD197F" w:rsidRDefault="00043FA8" w:rsidP="00DD197F">
      <w:pPr>
        <w:pStyle w:val="Textoindependiente2"/>
        <w:widowControl w:val="0"/>
        <w:spacing w:line="276" w:lineRule="auto"/>
        <w:rPr>
          <w:rFonts w:ascii="Montserrat" w:hAnsi="Montserrat" w:cs="Arial"/>
          <w:b/>
          <w:sz w:val="22"/>
          <w:szCs w:val="22"/>
        </w:rPr>
      </w:pPr>
      <w:r w:rsidRPr="00DD197F">
        <w:rPr>
          <w:rFonts w:ascii="Montserrat" w:hAnsi="Montserrat" w:cs="Arial"/>
          <w:b/>
          <w:sz w:val="22"/>
          <w:szCs w:val="22"/>
        </w:rPr>
        <w:t>ANEXO 1</w:t>
      </w:r>
    </w:p>
    <w:p w:rsidR="005C3BAF" w:rsidRPr="00DD197F" w:rsidRDefault="005C3BAF" w:rsidP="00DD197F">
      <w:pPr>
        <w:pStyle w:val="2"/>
        <w:widowControl w:val="0"/>
        <w:spacing w:line="276" w:lineRule="auto"/>
        <w:ind w:left="0"/>
        <w:jc w:val="center"/>
        <w:rPr>
          <w:rFonts w:ascii="Montserrat" w:hAnsi="Montserrat" w:cs="Arial"/>
          <w:b/>
          <w:sz w:val="22"/>
          <w:szCs w:val="22"/>
        </w:rPr>
      </w:pPr>
      <w:r w:rsidRPr="00DD197F">
        <w:rPr>
          <w:rFonts w:ascii="Montserrat" w:hAnsi="Montserrat" w:cs="Arial"/>
          <w:b/>
          <w:sz w:val="22"/>
          <w:szCs w:val="22"/>
        </w:rPr>
        <w:t>PROPUESTA TECNICA</w:t>
      </w:r>
    </w:p>
    <w:p w:rsidR="005C3BAF" w:rsidRPr="00DD197F" w:rsidRDefault="005C3BAF" w:rsidP="00DD197F">
      <w:pPr>
        <w:pStyle w:val="Textoindependiente2"/>
        <w:widowControl w:val="0"/>
        <w:spacing w:line="276" w:lineRule="auto"/>
        <w:jc w:val="both"/>
        <w:rPr>
          <w:rFonts w:ascii="Montserrat" w:hAnsi="Montserrat" w:cs="Arial"/>
          <w:b/>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u w:val="single"/>
        </w:rPr>
      </w:pPr>
      <w:r w:rsidRPr="00DD197F">
        <w:rPr>
          <w:rFonts w:ascii="Montserrat" w:hAnsi="Montserrat" w:cs="Arial"/>
          <w:sz w:val="22"/>
          <w:szCs w:val="22"/>
        </w:rPr>
        <w:t>LICITANTE: _______________________</w:t>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t xml:space="preserve">          FECHA: _________________</w:t>
      </w:r>
    </w:p>
    <w:p w:rsidR="005C3BAF" w:rsidRPr="00DD197F" w:rsidRDefault="005C3BAF" w:rsidP="00DD197F">
      <w:pPr>
        <w:pStyle w:val="Textoindependiente2"/>
        <w:widowControl w:val="0"/>
        <w:spacing w:line="276" w:lineRule="auto"/>
        <w:jc w:val="both"/>
        <w:rPr>
          <w:rFonts w:ascii="Montserrat" w:hAnsi="Montserrat" w:cs="Arial"/>
          <w:sz w:val="22"/>
          <w:szCs w:val="22"/>
          <w:lang w:val="es-ES"/>
        </w:rPr>
      </w:pPr>
      <w:r w:rsidRPr="00DD197F">
        <w:rPr>
          <w:rFonts w:ascii="Montserrat" w:hAnsi="Montserrat" w:cs="Arial"/>
          <w:sz w:val="22"/>
          <w:szCs w:val="22"/>
        </w:rPr>
        <w:t xml:space="preserve">DOMICILIO: </w:t>
      </w:r>
      <w:r w:rsidRPr="00DD197F">
        <w:rPr>
          <w:rFonts w:ascii="Montserrat" w:hAnsi="Montserrat" w:cs="Arial"/>
          <w:sz w:val="22"/>
          <w:szCs w:val="22"/>
          <w:lang w:val="es-ES"/>
        </w:rPr>
        <w:t>____________________</w:t>
      </w:r>
      <w:r w:rsidRPr="00DD197F">
        <w:rPr>
          <w:rFonts w:ascii="Montserrat" w:hAnsi="Montserrat" w:cs="Arial"/>
          <w:sz w:val="22"/>
          <w:szCs w:val="22"/>
          <w:lang w:val="es-ES"/>
        </w:rPr>
        <w:tab/>
      </w:r>
      <w:r w:rsidRPr="00DD197F">
        <w:rPr>
          <w:rFonts w:ascii="Montserrat" w:hAnsi="Montserrat" w:cs="Arial"/>
          <w:sz w:val="22"/>
          <w:szCs w:val="22"/>
          <w:lang w:val="es-ES"/>
        </w:rPr>
        <w:tab/>
      </w:r>
      <w:r w:rsidRPr="00DD197F">
        <w:rPr>
          <w:rFonts w:ascii="Montserrat" w:hAnsi="Montserrat" w:cs="Arial"/>
          <w:sz w:val="22"/>
          <w:szCs w:val="22"/>
          <w:lang w:val="es-ES"/>
        </w:rPr>
        <w:tab/>
      </w:r>
      <w:r w:rsidRPr="00DD197F">
        <w:rPr>
          <w:rFonts w:ascii="Montserrat" w:hAnsi="Montserrat" w:cs="Arial"/>
          <w:sz w:val="22"/>
          <w:szCs w:val="22"/>
          <w:lang w:val="es-ES"/>
        </w:rPr>
        <w:tab/>
        <w:t>HOJA:   ________DE ______</w:t>
      </w: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PAQUETE_____</w:t>
      </w:r>
    </w:p>
    <w:p w:rsidR="005C3BAF" w:rsidRPr="00DD197F" w:rsidRDefault="005C3BAF" w:rsidP="00DD197F">
      <w:pPr>
        <w:pStyle w:val="Textoindependiente2"/>
        <w:widowControl w:val="0"/>
        <w:spacing w:line="276" w:lineRule="auto"/>
        <w:jc w:val="both"/>
        <w:rPr>
          <w:rFonts w:ascii="Montserrat" w:hAnsi="Montserrat" w:cs="Arial"/>
          <w:sz w:val="22"/>
          <w:szCs w:val="22"/>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5C3BAF" w:rsidRPr="00DD197F" w:rsidTr="005C3BAF">
        <w:trPr>
          <w:trHeight w:val="649"/>
          <w:tblHeader/>
        </w:trPr>
        <w:tc>
          <w:tcPr>
            <w:tcW w:w="1363"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PARTIDA</w:t>
            </w:r>
          </w:p>
        </w:tc>
        <w:tc>
          <w:tcPr>
            <w:tcW w:w="4618"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sz w:val="22"/>
                <w:szCs w:val="22"/>
                <w:lang w:val="es-MX" w:eastAsia="es-MX"/>
              </w:rPr>
            </w:pPr>
            <w:r w:rsidRPr="00DD197F">
              <w:rPr>
                <w:rFonts w:ascii="Montserrat" w:hAnsi="Montserrat" w:cs="Arial"/>
                <w:b/>
                <w:bCs/>
                <w:sz w:val="22"/>
                <w:szCs w:val="22"/>
                <w:lang w:val="es-MX" w:eastAsia="es-MX"/>
              </w:rPr>
              <w:t>DESCRIPCIÓN DE ESPECIFICACIONES</w:t>
            </w:r>
          </w:p>
        </w:tc>
        <w:tc>
          <w:tcPr>
            <w:tcW w:w="1245"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UNIDAD DE</w:t>
            </w:r>
          </w:p>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MEDIDA</w:t>
            </w:r>
          </w:p>
        </w:tc>
        <w:tc>
          <w:tcPr>
            <w:tcW w:w="1281" w:type="dxa"/>
            <w:shd w:val="clear" w:color="auto" w:fill="E6E6E6"/>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CANTIDAD</w:t>
            </w:r>
          </w:p>
        </w:tc>
        <w:tc>
          <w:tcPr>
            <w:tcW w:w="1010" w:type="dxa"/>
            <w:shd w:val="clear" w:color="auto" w:fill="E6E6E6"/>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MARCA</w:t>
            </w:r>
          </w:p>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Y MODELO</w:t>
            </w:r>
          </w:p>
        </w:tc>
        <w:tc>
          <w:tcPr>
            <w:tcW w:w="1180" w:type="dxa"/>
            <w:shd w:val="clear" w:color="auto" w:fill="E6E6E6"/>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GARANTIA</w:t>
            </w:r>
          </w:p>
        </w:tc>
      </w:tr>
      <w:tr w:rsidR="005C3BAF" w:rsidRPr="00DD197F" w:rsidTr="005C3BAF">
        <w:trPr>
          <w:trHeight w:val="108"/>
        </w:trPr>
        <w:tc>
          <w:tcPr>
            <w:tcW w:w="1363"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4618"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sz w:val="22"/>
                <w:szCs w:val="22"/>
              </w:rPr>
            </w:pPr>
          </w:p>
        </w:tc>
        <w:tc>
          <w:tcPr>
            <w:tcW w:w="1245"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281"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18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r>
      <w:tr w:rsidR="005C3BAF" w:rsidRPr="00DD197F" w:rsidTr="005C3BAF">
        <w:trPr>
          <w:trHeight w:val="108"/>
        </w:trPr>
        <w:tc>
          <w:tcPr>
            <w:tcW w:w="1363"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4618"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sz w:val="22"/>
                <w:szCs w:val="22"/>
              </w:rPr>
            </w:pPr>
          </w:p>
        </w:tc>
        <w:tc>
          <w:tcPr>
            <w:tcW w:w="1245"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281"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18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r>
      <w:tr w:rsidR="005C3BAF" w:rsidRPr="00DD197F" w:rsidTr="005C3BAF">
        <w:trPr>
          <w:trHeight w:val="108"/>
        </w:trPr>
        <w:tc>
          <w:tcPr>
            <w:tcW w:w="1363"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4618"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sz w:val="22"/>
                <w:szCs w:val="22"/>
              </w:rPr>
            </w:pPr>
          </w:p>
        </w:tc>
        <w:tc>
          <w:tcPr>
            <w:tcW w:w="1245"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281"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18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r>
      <w:tr w:rsidR="005C3BAF" w:rsidRPr="00DD197F" w:rsidTr="005C3BAF">
        <w:trPr>
          <w:trHeight w:val="108"/>
        </w:trPr>
        <w:tc>
          <w:tcPr>
            <w:tcW w:w="1363"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4618"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sz w:val="22"/>
                <w:szCs w:val="22"/>
              </w:rPr>
            </w:pPr>
          </w:p>
        </w:tc>
        <w:tc>
          <w:tcPr>
            <w:tcW w:w="1245"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281"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18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r>
      <w:tr w:rsidR="005C3BAF" w:rsidRPr="00DD197F" w:rsidTr="005C3BAF">
        <w:trPr>
          <w:trHeight w:val="108"/>
        </w:trPr>
        <w:tc>
          <w:tcPr>
            <w:tcW w:w="1363"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4618"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sz w:val="22"/>
                <w:szCs w:val="22"/>
              </w:rPr>
            </w:pPr>
          </w:p>
        </w:tc>
        <w:tc>
          <w:tcPr>
            <w:tcW w:w="1245"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281"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c>
          <w:tcPr>
            <w:tcW w:w="1180" w:type="dxa"/>
            <w:shd w:val="clear" w:color="auto" w:fill="auto"/>
            <w:noWrap/>
          </w:tcPr>
          <w:p w:rsidR="005C3BAF" w:rsidRPr="00DD197F" w:rsidRDefault="005C3BAF" w:rsidP="00DD197F">
            <w:pPr>
              <w:widowControl w:val="0"/>
              <w:spacing w:line="276" w:lineRule="auto"/>
              <w:jc w:val="both"/>
              <w:rPr>
                <w:rFonts w:ascii="Montserrat" w:hAnsi="Montserrat" w:cs="Arial"/>
                <w:sz w:val="22"/>
                <w:szCs w:val="22"/>
                <w:lang w:val="es-MX"/>
              </w:rPr>
            </w:pPr>
          </w:p>
        </w:tc>
      </w:tr>
    </w:tbl>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tulo1"/>
        <w:widowControl w:val="0"/>
        <w:spacing w:before="0"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CONDICIONES DE ENTREGA:_______________________</w:t>
      </w: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PLAZO DE ENTREGA:______________________________</w:t>
      </w: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pStyle w:val="Textoindependiente2"/>
        <w:widowControl w:val="0"/>
        <w:spacing w:line="276" w:lineRule="auto"/>
        <w:jc w:val="both"/>
        <w:rPr>
          <w:rFonts w:ascii="Montserrat" w:hAnsi="Montserrat" w:cs="Arial"/>
          <w:b/>
          <w:sz w:val="22"/>
          <w:szCs w:val="22"/>
        </w:rPr>
      </w:pPr>
      <w:r w:rsidRPr="00DD197F">
        <w:rPr>
          <w:rFonts w:ascii="Montserrat" w:hAnsi="Montserrat" w:cs="Arial"/>
          <w:sz w:val="22"/>
          <w:szCs w:val="22"/>
        </w:rPr>
        <w:t>O SU REPRESENTANTE LEGAL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tulo1"/>
        <w:widowControl w:val="0"/>
        <w:spacing w:before="0"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sz w:val="22"/>
          <w:szCs w:val="22"/>
        </w:rPr>
        <w:br w:type="page"/>
      </w:r>
      <w:r w:rsidRPr="00DD197F">
        <w:rPr>
          <w:rFonts w:ascii="Montserrat" w:hAnsi="Montserrat" w:cs="Arial"/>
          <w:b/>
          <w:sz w:val="22"/>
          <w:szCs w:val="22"/>
        </w:rPr>
        <w:t>ANEXO 2</w:t>
      </w: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MANIFIESTO SOBRE NORMAS OFICIALES MEXICANAS</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(PERSONAS FISICAS)</w:t>
      </w:r>
    </w:p>
    <w:p w:rsidR="005C3BAF" w:rsidRPr="00DD197F" w:rsidRDefault="005C3BAF" w:rsidP="00DD197F">
      <w:pPr>
        <w:widowControl w:val="0"/>
        <w:spacing w:line="276" w:lineRule="auto"/>
        <w:jc w:val="center"/>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FECHA_________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El que suscribe en mi calidad de licitante en el procedimiento de licitación pública regional número </w:t>
      </w:r>
      <w:r w:rsidRPr="00DD197F">
        <w:rPr>
          <w:rFonts w:ascii="Montserrat" w:hAnsi="Montserrat" w:cs="Arial"/>
          <w:b w:val="0"/>
          <w:bCs/>
          <w:sz w:val="22"/>
          <w:szCs w:val="22"/>
          <w:lang w:val="es-MX"/>
        </w:rPr>
        <w:t xml:space="preserve">_____________ </w:t>
      </w:r>
      <w:r w:rsidRPr="00DD197F">
        <w:rPr>
          <w:rFonts w:ascii="Montserrat" w:hAnsi="Montserrat" w:cs="Arial"/>
          <w:b w:val="0"/>
          <w:bCs/>
          <w:sz w:val="22"/>
          <w:szCs w:val="22"/>
        </w:rPr>
        <w:t>manifiesto que los bienes que oferto, cumplen con las Normas Oficiales Mexicanas siguientes:</w:t>
      </w: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ATENTAMENTE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2</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b/>
          <w:sz w:val="22"/>
          <w:szCs w:val="22"/>
        </w:rPr>
        <w:t>MANIFIESTO SOBRE NORMAS OFICIALES MEXICANAS</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(PERSONAS FISICAS O MORALES POR CONDUCTO DE REPRESENTANTE LEGAL)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FECHA___________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El que suscribe en mi calidad de Representante Legal de la moral denominada _________________ quien participa en el procedimiento de licitación pública regional número </w:t>
      </w:r>
      <w:r w:rsidRPr="00DD197F">
        <w:rPr>
          <w:rFonts w:ascii="Montserrat" w:hAnsi="Montserrat" w:cs="Arial"/>
          <w:b w:val="0"/>
          <w:bCs/>
          <w:sz w:val="22"/>
          <w:szCs w:val="22"/>
          <w:lang w:val="es-MX"/>
        </w:rPr>
        <w:t xml:space="preserve">_______________ </w:t>
      </w:r>
      <w:r w:rsidRPr="00DD197F">
        <w:rPr>
          <w:rFonts w:ascii="Montserrat" w:hAnsi="Montserrat" w:cs="Arial"/>
          <w:b w:val="0"/>
          <w:bCs/>
          <w:sz w:val="22"/>
          <w:szCs w:val="22"/>
        </w:rPr>
        <w:t>manifiesto que los bienes que oferta mi representada, cumplen con las Normas Oficiales Mexicanas siguientes:</w:t>
      </w: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ATENTAMENTE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RAZON SOCIAL DEL LICITANTE Y</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REPRESENTANTE LEGAL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p>
    <w:p w:rsidR="005C3BAF" w:rsidRPr="00DD197F" w:rsidRDefault="005C3BAF" w:rsidP="00DD197F">
      <w:pPr>
        <w:pStyle w:val="Textoindependiente2"/>
        <w:widowControl w:val="0"/>
        <w:spacing w:line="276" w:lineRule="auto"/>
        <w:rPr>
          <w:rFonts w:ascii="Montserrat" w:hAnsi="Montserrat" w:cs="Arial"/>
          <w:b/>
          <w:sz w:val="22"/>
          <w:szCs w:val="22"/>
        </w:rPr>
      </w:pPr>
      <w:r w:rsidRPr="00DD197F">
        <w:rPr>
          <w:rFonts w:ascii="Montserrat" w:hAnsi="Montserrat" w:cs="Arial"/>
          <w:sz w:val="22"/>
          <w:szCs w:val="22"/>
        </w:rPr>
        <w:br w:type="page"/>
      </w:r>
      <w:r w:rsidRPr="00DD197F">
        <w:rPr>
          <w:rFonts w:ascii="Montserrat" w:hAnsi="Montserrat" w:cs="Arial"/>
          <w:b/>
          <w:sz w:val="22"/>
          <w:szCs w:val="22"/>
        </w:rPr>
        <w:t>ANEXO 3</w:t>
      </w:r>
    </w:p>
    <w:p w:rsidR="005C3BAF" w:rsidRPr="00DD197F" w:rsidRDefault="005C3BAF" w:rsidP="00DD197F">
      <w:pPr>
        <w:widowControl w:val="0"/>
        <w:spacing w:line="276" w:lineRule="auto"/>
        <w:jc w:val="center"/>
        <w:rPr>
          <w:rFonts w:ascii="Montserrat" w:hAnsi="Montserrat" w:cs="Arial"/>
          <w:b/>
          <w:bCs/>
          <w:sz w:val="22"/>
          <w:szCs w:val="22"/>
        </w:rPr>
      </w:pPr>
      <w:r w:rsidRPr="00DD197F">
        <w:rPr>
          <w:rFonts w:ascii="Montserrat" w:hAnsi="Montserrat" w:cs="Arial"/>
          <w:b/>
          <w:bCs/>
          <w:sz w:val="22"/>
          <w:szCs w:val="22"/>
        </w:rPr>
        <w:t>DECLARACION DE FACULTADES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Textoindependiente3"/>
        <w:widowControl w:val="0"/>
        <w:spacing w:line="276" w:lineRule="auto"/>
        <w:rPr>
          <w:rFonts w:ascii="Montserrat" w:hAnsi="Montserrat" w:cs="Arial"/>
          <w:sz w:val="22"/>
          <w:szCs w:val="22"/>
        </w:rPr>
      </w:pPr>
      <w:r w:rsidRPr="00DD197F">
        <w:rPr>
          <w:rFonts w:ascii="Montserrat" w:hAnsi="Montserrat" w:cs="Arial"/>
          <w:sz w:val="22"/>
          <w:szCs w:val="22"/>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sz w:val="22"/>
          <w:szCs w:val="22"/>
        </w:rPr>
        <w:t>No. DE LICITACION:</w:t>
      </w:r>
      <w:r w:rsidRPr="00DD197F">
        <w:rPr>
          <w:rFonts w:ascii="Montserrat" w:hAnsi="Montserrat" w:cs="Arial"/>
          <w:b/>
          <w:sz w:val="22"/>
          <w:szCs w:val="22"/>
        </w:rPr>
        <w:t xml:space="preserve"> </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REGISTRO FEDERAL DE CONTRIBUYENTES:</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DOMICILIO:</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CALLE Y NÚMERO:</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COLONIA:</w:t>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t>MUNICIPIO:</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CODIGO POSTAL:</w:t>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t>ENTIDAD FEDERATIVA:</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TELEFONO:</w:t>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t>FAX:</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No. DE ESCRITURA PÚBLICA EN LA QUE CONSTA SU ACTA CONSTITUTIVA:</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FECHA DE ESCRITURA PÚBLICA:</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NOMBRE, NÚMERO Y LUGAR DE NOTARIO PUBLICO ANTE EL CUAL SE DIO FE DE LA MISMA:</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RELACION DE ACCIONISTAS:</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APELLIDO PATERNO</w:t>
      </w:r>
      <w:r w:rsidRPr="00DD197F">
        <w:rPr>
          <w:rFonts w:ascii="Montserrat" w:hAnsi="Montserrat" w:cs="Arial"/>
          <w:sz w:val="22"/>
          <w:szCs w:val="22"/>
        </w:rPr>
        <w:tab/>
      </w:r>
      <w:r w:rsidRPr="00DD197F">
        <w:rPr>
          <w:rFonts w:ascii="Montserrat" w:hAnsi="Montserrat" w:cs="Arial"/>
          <w:sz w:val="22"/>
          <w:szCs w:val="22"/>
        </w:rPr>
        <w:tab/>
        <w:t>APELLIDO MATERNO</w:t>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t>NOMBRE (S)</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DESCRIPCION DEL OBJETO SOCIAL:</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DATOS DE INSCRIPCIÓN EN EL REGISTRO PÚBLICO DE LA PROPIEDAD Y DEL COMERCIO:</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REFORMAS AL ACTA CONSTITUTIVA:</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NOMBRE DEL APODERADO O REPRESENTANTE:</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DATOS DEL DOCUMENTO MEDIANTE EL CUAL ACREDITA SU PERSONALIDAD Y FACULTADES:</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ESCRITURA PÚBLICA:</w:t>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r>
      <w:r w:rsidRPr="00DD197F">
        <w:rPr>
          <w:rFonts w:ascii="Montserrat" w:hAnsi="Montserrat" w:cs="Arial"/>
          <w:sz w:val="22"/>
          <w:szCs w:val="22"/>
        </w:rPr>
        <w:tab/>
        <w:t>FECHA:</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NOMBRE, NÚMERO Y LUGAR DEL NOTARIO PUBLICO ANTE EL CUAL SE OTORGO:</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r w:rsidRPr="00DD197F">
        <w:rPr>
          <w:rFonts w:ascii="Montserrat" w:hAnsi="Montserrat" w:cs="Arial"/>
          <w:sz w:val="22"/>
          <w:szCs w:val="22"/>
        </w:rPr>
        <w:t>DATOS DE INSCRIPCIÓN EN EL REGISTRO PÚBLICO DE LA PROPIEDAD Y DEL COMERCIO</w:t>
      </w:r>
    </w:p>
    <w:p w:rsidR="005C3BAF" w:rsidRPr="00DD197F" w:rsidRDefault="005C3BAF" w:rsidP="00DD197F">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(LUGAR Y FECHA)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PROTESTO LO NECESARIO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_______________________________________</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FIRMA</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Textoindependiente3"/>
        <w:widowControl w:val="0"/>
        <w:spacing w:line="276" w:lineRule="auto"/>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y el orden indicado.</w:t>
      </w: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BD5047" w:rsidRPr="00DD197F" w:rsidRDefault="00BD5047"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4</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b/>
          <w:sz w:val="22"/>
          <w:szCs w:val="22"/>
        </w:rPr>
        <w:t>DECLARACIÓN DE INTEGRIDAD</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(PERSONAS FISICAS)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FECHA_____________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El que suscribe en mi calidad de licitante en el procedimiento de licitación pública regional número </w:t>
      </w:r>
      <w:r w:rsidRPr="00DD197F">
        <w:rPr>
          <w:rFonts w:ascii="Montserrat" w:hAnsi="Montserrat" w:cs="Arial"/>
          <w:b w:val="0"/>
          <w:bCs/>
          <w:sz w:val="22"/>
          <w:szCs w:val="22"/>
          <w:lang w:val="es-MX"/>
        </w:rPr>
        <w:t xml:space="preserve">__________  </w:t>
      </w:r>
      <w:r w:rsidRPr="00DD197F">
        <w:rPr>
          <w:rFonts w:ascii="Montserrat" w:hAnsi="Montserrat" w:cs="Arial"/>
          <w:b w:val="0"/>
          <w:bCs/>
          <w:sz w:val="22"/>
          <w:szCs w:val="22"/>
        </w:rPr>
        <w:t>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ATENTAMENTE.-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4</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b/>
          <w:sz w:val="22"/>
          <w:szCs w:val="22"/>
        </w:rPr>
        <w:t>DECLARACION DE INTEGRIDAD</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(PERSONAS FISICAS O MORALES POR CONDUCTO DE REPRESENTANTE LEGAL)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FECHA_______________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pStyle w:val="1"/>
        <w:widowControl w:val="0"/>
        <w:spacing w:line="276" w:lineRule="auto"/>
        <w:jc w:val="both"/>
        <w:rPr>
          <w:rFonts w:ascii="Montserrat" w:hAnsi="Montserrat" w:cs="Arial"/>
          <w:b w:val="0"/>
          <w:bCs/>
          <w:sz w:val="22"/>
          <w:szCs w:val="22"/>
        </w:rPr>
      </w:pPr>
      <w:r w:rsidRPr="00DD197F">
        <w:rPr>
          <w:rFonts w:ascii="Montserrat" w:hAnsi="Montserrat" w:cs="Arial"/>
          <w:b w:val="0"/>
          <w:bCs/>
          <w:sz w:val="22"/>
          <w:szCs w:val="22"/>
        </w:rPr>
        <w:t xml:space="preserve">El que suscribe en mi calidad de Representante Legal de _________________ quien participa en el procedimiento de licitación pública regional número </w:t>
      </w:r>
      <w:r w:rsidRPr="00DD197F">
        <w:rPr>
          <w:rFonts w:ascii="Montserrat" w:hAnsi="Montserrat" w:cs="Arial"/>
          <w:b w:val="0"/>
          <w:bCs/>
          <w:sz w:val="22"/>
          <w:szCs w:val="22"/>
          <w:lang w:val="es-MX"/>
        </w:rPr>
        <w:t xml:space="preserve">____________ </w:t>
      </w:r>
      <w:r w:rsidRPr="00DD197F">
        <w:rPr>
          <w:rFonts w:ascii="Montserrat" w:hAnsi="Montserrat" w:cs="Arial"/>
          <w:b w:val="0"/>
          <w:bCs/>
          <w:sz w:val="22"/>
          <w:szCs w:val="22"/>
        </w:rPr>
        <w:t>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5C3BAF" w:rsidRPr="00DD197F" w:rsidRDefault="005C3BAF" w:rsidP="00DD197F">
      <w:pPr>
        <w:widowControl w:val="0"/>
        <w:spacing w:line="276" w:lineRule="auto"/>
        <w:jc w:val="both"/>
        <w:rPr>
          <w:rFonts w:ascii="Montserrat" w:hAnsi="Montserrat" w:cs="Arial"/>
          <w:bCs/>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ATENTAMENTE.-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REPRESENTANTE LEGAL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5</w:t>
      </w: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DECLARACION DE IMPEDIMENTOS LEGALES</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(PERSONAS FISICAS)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FECHA______________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bCs/>
          <w:sz w:val="22"/>
          <w:szCs w:val="22"/>
        </w:rPr>
      </w:pPr>
      <w:r w:rsidRPr="00DD197F">
        <w:rPr>
          <w:rFonts w:ascii="Montserrat" w:hAnsi="Montserrat" w:cs="Arial"/>
          <w:b w:val="0"/>
          <w:bCs/>
          <w:sz w:val="22"/>
          <w:szCs w:val="22"/>
        </w:rPr>
        <w:t xml:space="preserve">El que suscribe en mi calidad de licitante en el procedimiento de licitación pública regional número </w:t>
      </w:r>
      <w:r w:rsidRPr="00DD197F">
        <w:rPr>
          <w:rFonts w:ascii="Montserrat" w:hAnsi="Montserrat" w:cs="Arial"/>
          <w:b w:val="0"/>
          <w:bCs/>
          <w:sz w:val="22"/>
          <w:szCs w:val="22"/>
          <w:lang w:val="es-MX"/>
        </w:rPr>
        <w:t xml:space="preserve">_____________  </w:t>
      </w:r>
      <w:r w:rsidRPr="00DD197F">
        <w:rPr>
          <w:rFonts w:ascii="Montserrat" w:hAnsi="Montserrat" w:cs="Arial"/>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C3BAF" w:rsidRPr="00DD197F" w:rsidRDefault="005C3BAF"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ATENTAMENTE.-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5</w:t>
      </w: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DECLARACIÓN DE IMPEDIMENTOS LEGALES</w:t>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(PERSONAS FISICAS O MORALES POR CONDUCTO DE REPRESENTANTE LEGAL)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FECHA___________________</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bCs/>
          <w:sz w:val="22"/>
          <w:szCs w:val="22"/>
        </w:rPr>
      </w:pPr>
      <w:r w:rsidRPr="00DD197F">
        <w:rPr>
          <w:rFonts w:ascii="Montserrat" w:hAnsi="Montserrat" w:cs="Arial"/>
          <w:b w:val="0"/>
          <w:bCs/>
          <w:sz w:val="22"/>
          <w:szCs w:val="22"/>
        </w:rPr>
        <w:t xml:space="preserve">El que suscribe en mi calidad de Representante Legal de _________________ quien participa en el procedimiento de licitación pública regional número </w:t>
      </w:r>
      <w:r w:rsidRPr="00DD197F">
        <w:rPr>
          <w:rFonts w:ascii="Montserrat" w:hAnsi="Montserrat" w:cs="Arial"/>
          <w:b w:val="0"/>
          <w:bCs/>
          <w:sz w:val="22"/>
          <w:szCs w:val="22"/>
          <w:lang w:val="es-MX"/>
        </w:rPr>
        <w:t xml:space="preserve">_____________ </w:t>
      </w:r>
      <w:r w:rsidRPr="00DD197F">
        <w:rPr>
          <w:rFonts w:ascii="Montserrat" w:hAnsi="Montserrat" w:cs="Arial"/>
          <w:b w:val="0"/>
          <w:bCs/>
          <w:sz w:val="22"/>
          <w:szCs w:val="22"/>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5C3BAF" w:rsidRPr="00DD197F" w:rsidRDefault="005C3BAF" w:rsidP="00DD197F">
      <w:pPr>
        <w:pStyle w:val="4"/>
        <w:widowControl w:val="0"/>
        <w:spacing w:line="276" w:lineRule="auto"/>
        <w:ind w:left="0" w:firstLine="0"/>
        <w:jc w:val="both"/>
        <w:rPr>
          <w:rFonts w:ascii="Montserrat" w:hAnsi="Montserrat" w:cs="Arial"/>
          <w:b w:val="0"/>
          <w:bCs/>
          <w:sz w:val="22"/>
          <w:szCs w:val="22"/>
        </w:rPr>
      </w:pPr>
    </w:p>
    <w:p w:rsidR="005C3BAF" w:rsidRPr="00DD197F" w:rsidRDefault="005C3BAF" w:rsidP="00DD197F">
      <w:pPr>
        <w:pStyle w:val="4"/>
        <w:widowControl w:val="0"/>
        <w:spacing w:line="276" w:lineRule="auto"/>
        <w:ind w:left="0" w:firstLine="0"/>
        <w:jc w:val="both"/>
        <w:rPr>
          <w:rFonts w:ascii="Montserrat" w:hAnsi="Montserrat" w:cs="Arial"/>
          <w:sz w:val="22"/>
          <w:szCs w:val="22"/>
        </w:rPr>
      </w:pPr>
    </w:p>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ATENTAMENTE.-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Y FIRMA REPRESENTANTE LEGAL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Tahoma"/>
          <w:b/>
          <w:sz w:val="22"/>
          <w:szCs w:val="22"/>
        </w:rPr>
      </w:pPr>
      <w:r w:rsidRPr="00DD197F">
        <w:rPr>
          <w:rFonts w:ascii="Montserrat" w:hAnsi="Montserrat" w:cs="Arial"/>
          <w:sz w:val="22"/>
          <w:szCs w:val="22"/>
        </w:rPr>
        <w:br w:type="page"/>
      </w:r>
      <w:r w:rsidRPr="00DD197F">
        <w:rPr>
          <w:rFonts w:ascii="Montserrat" w:hAnsi="Montserrat" w:cs="Tahoma"/>
          <w:b/>
          <w:sz w:val="22"/>
          <w:szCs w:val="22"/>
        </w:rPr>
        <w:t>ANEXO 6</w:t>
      </w:r>
    </w:p>
    <w:p w:rsidR="005C3BAF" w:rsidRPr="00DD197F" w:rsidRDefault="005C3BAF" w:rsidP="00DD197F">
      <w:pPr>
        <w:widowControl w:val="0"/>
        <w:spacing w:line="276" w:lineRule="auto"/>
        <w:jc w:val="center"/>
        <w:rPr>
          <w:rFonts w:ascii="Montserrat" w:hAnsi="Montserrat" w:cs="Tahoma"/>
          <w:b/>
          <w:sz w:val="22"/>
          <w:szCs w:val="22"/>
        </w:rPr>
      </w:pPr>
      <w:r w:rsidRPr="00DD197F">
        <w:rPr>
          <w:rFonts w:ascii="Montserrat" w:hAnsi="Montserrat" w:cs="Tahoma"/>
          <w:b/>
          <w:sz w:val="22"/>
          <w:szCs w:val="22"/>
        </w:rPr>
        <w:t>MANIFESTACION SOBRE COMPROMISOS FISCALES</w:t>
      </w:r>
    </w:p>
    <w:p w:rsidR="005C3BAF" w:rsidRPr="00DD197F" w:rsidRDefault="005C3BAF" w:rsidP="00DD197F">
      <w:pPr>
        <w:widowControl w:val="0"/>
        <w:spacing w:line="276" w:lineRule="auto"/>
        <w:jc w:val="center"/>
        <w:rPr>
          <w:rFonts w:ascii="Montserrat" w:hAnsi="Montserrat" w:cs="Tahoma"/>
          <w:sz w:val="22"/>
          <w:szCs w:val="22"/>
        </w:rPr>
      </w:pPr>
      <w:r w:rsidRPr="00DD197F">
        <w:rPr>
          <w:rFonts w:ascii="Montserrat" w:hAnsi="Montserrat" w:cs="Tahoma"/>
          <w:sz w:val="22"/>
          <w:szCs w:val="22"/>
        </w:rPr>
        <w:t>(PERSONAS FISICAS)</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FECHA</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bCs/>
          <w:sz w:val="22"/>
          <w:szCs w:val="22"/>
        </w:rPr>
      </w:pPr>
      <w:r w:rsidRPr="00DD197F">
        <w:rPr>
          <w:rFonts w:ascii="Montserrat" w:hAnsi="Montserrat" w:cs="Tahoma"/>
          <w:b w:val="0"/>
          <w:bCs/>
          <w:sz w:val="22"/>
          <w:szCs w:val="22"/>
        </w:rPr>
        <w:t xml:space="preserve">El que suscribe en mi calidad de licitante en el procedimiento de licitación pública número </w:t>
      </w:r>
      <w:r w:rsidRPr="00DD197F">
        <w:rPr>
          <w:rFonts w:ascii="Montserrat" w:hAnsi="Montserrat" w:cs="Tahoma"/>
          <w:b w:val="0"/>
          <w:bCs/>
          <w:sz w:val="22"/>
          <w:szCs w:val="22"/>
          <w:lang w:val="es-MX"/>
        </w:rPr>
        <w:t xml:space="preserve">__________ </w:t>
      </w:r>
      <w:r w:rsidRPr="00DD197F">
        <w:rPr>
          <w:rFonts w:ascii="Montserrat" w:hAnsi="Montserrat" w:cs="Tahoma"/>
          <w:b w:val="0"/>
          <w:bCs/>
          <w:sz w:val="22"/>
          <w:szCs w:val="22"/>
        </w:rPr>
        <w:t>declaro bajo protesta de decir verdad que el suscrito se encuentra al corriente del pago de sus compromisos fiscales.</w:t>
      </w:r>
    </w:p>
    <w:p w:rsidR="005C3BAF" w:rsidRPr="00DD197F" w:rsidRDefault="005C3BAF" w:rsidP="00DD197F">
      <w:pPr>
        <w:pStyle w:val="4"/>
        <w:widowControl w:val="0"/>
        <w:spacing w:line="276" w:lineRule="auto"/>
        <w:ind w:left="0" w:firstLine="0"/>
        <w:jc w:val="both"/>
        <w:rPr>
          <w:rFonts w:ascii="Montserrat" w:hAnsi="Montserrat" w:cs="Tahoma"/>
          <w:sz w:val="22"/>
          <w:szCs w:val="22"/>
        </w:rPr>
      </w:pPr>
    </w:p>
    <w:p w:rsidR="005C3BAF" w:rsidRPr="00DD197F" w:rsidRDefault="005C3BAF" w:rsidP="00DD197F">
      <w:pPr>
        <w:pStyle w:val="4"/>
        <w:widowControl w:val="0"/>
        <w:spacing w:line="276" w:lineRule="auto"/>
        <w:ind w:left="0" w:firstLine="0"/>
        <w:jc w:val="both"/>
        <w:rPr>
          <w:rFonts w:ascii="Montserrat" w:hAnsi="Montserrat" w:cs="Tahoma"/>
          <w:sz w:val="22"/>
          <w:szCs w:val="22"/>
        </w:rPr>
      </w:pPr>
    </w:p>
    <w:p w:rsidR="005C3BAF" w:rsidRPr="00DD197F" w:rsidRDefault="005C3BAF" w:rsidP="00DD197F">
      <w:pPr>
        <w:pStyle w:val="4"/>
        <w:widowControl w:val="0"/>
        <w:spacing w:line="276" w:lineRule="auto"/>
        <w:ind w:left="0" w:firstLine="0"/>
        <w:jc w:val="both"/>
        <w:rPr>
          <w:rFonts w:ascii="Montserrat" w:hAnsi="Montserrat" w:cs="Tahoma"/>
          <w:sz w:val="22"/>
          <w:szCs w:val="22"/>
        </w:rPr>
      </w:pPr>
    </w:p>
    <w:p w:rsidR="005C3BAF" w:rsidRPr="00DD197F" w:rsidRDefault="005C3BAF" w:rsidP="00DD197F">
      <w:pPr>
        <w:pStyle w:val="4"/>
        <w:widowControl w:val="0"/>
        <w:spacing w:line="276" w:lineRule="auto"/>
        <w:ind w:left="0" w:firstLine="0"/>
        <w:jc w:val="both"/>
        <w:rPr>
          <w:rFonts w:ascii="Montserrat" w:hAnsi="Montserrat" w:cs="Tahoma"/>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ATENTAMENTE.-</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NOMBRE Y FIRMA DEL LICITANTE</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Nota: El presente formato podrá ser reproducido por cada participante en el modo que estime conveniente, debiendo respetar su contenido esencial.</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center"/>
        <w:rPr>
          <w:rFonts w:ascii="Montserrat" w:hAnsi="Montserrat" w:cs="Tahoma"/>
          <w:b/>
          <w:sz w:val="22"/>
          <w:szCs w:val="22"/>
        </w:rPr>
      </w:pPr>
      <w:r w:rsidRPr="00DD197F">
        <w:rPr>
          <w:rFonts w:ascii="Montserrat" w:hAnsi="Montserrat" w:cs="Tahoma"/>
          <w:b/>
          <w:sz w:val="22"/>
          <w:szCs w:val="22"/>
        </w:rPr>
        <w:br w:type="page"/>
        <w:t>ANEXO 6</w:t>
      </w:r>
    </w:p>
    <w:p w:rsidR="005C3BAF" w:rsidRPr="00DD197F" w:rsidRDefault="005C3BAF" w:rsidP="00DD197F">
      <w:pPr>
        <w:widowControl w:val="0"/>
        <w:spacing w:line="276" w:lineRule="auto"/>
        <w:jc w:val="center"/>
        <w:rPr>
          <w:rFonts w:ascii="Montserrat" w:hAnsi="Montserrat" w:cs="Tahoma"/>
          <w:b/>
          <w:sz w:val="22"/>
          <w:szCs w:val="22"/>
        </w:rPr>
      </w:pPr>
      <w:r w:rsidRPr="00DD197F">
        <w:rPr>
          <w:rFonts w:ascii="Montserrat" w:hAnsi="Montserrat" w:cs="Tahoma"/>
          <w:b/>
          <w:sz w:val="22"/>
          <w:szCs w:val="22"/>
        </w:rPr>
        <w:t>MANIFESTACIÓN SOBRE COMPROMISOS FISCALES</w:t>
      </w:r>
    </w:p>
    <w:p w:rsidR="005C3BAF" w:rsidRPr="00DD197F" w:rsidRDefault="005C3BAF" w:rsidP="00DD197F">
      <w:pPr>
        <w:widowControl w:val="0"/>
        <w:spacing w:line="276" w:lineRule="auto"/>
        <w:jc w:val="center"/>
        <w:rPr>
          <w:rFonts w:ascii="Montserrat" w:hAnsi="Montserrat" w:cs="Tahoma"/>
          <w:sz w:val="22"/>
          <w:szCs w:val="22"/>
        </w:rPr>
      </w:pPr>
      <w:r w:rsidRPr="00DD197F">
        <w:rPr>
          <w:rFonts w:ascii="Montserrat" w:hAnsi="Montserrat" w:cs="Tahoma"/>
          <w:sz w:val="22"/>
          <w:szCs w:val="22"/>
        </w:rPr>
        <w:t>(PERSONAS FISICAS O MORALES POR CONDUCTO DE REPRESENTANTE LEGAL)</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FECHA</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bCs/>
          <w:sz w:val="22"/>
          <w:szCs w:val="22"/>
        </w:rPr>
      </w:pPr>
      <w:r w:rsidRPr="00DD197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DD197F">
        <w:rPr>
          <w:rFonts w:ascii="Montserrat" w:hAnsi="Montserrat" w:cs="Tahoma"/>
          <w:b w:val="0"/>
          <w:bCs/>
          <w:sz w:val="22"/>
          <w:szCs w:val="22"/>
          <w:lang w:val="es-MX"/>
        </w:rPr>
        <w:t xml:space="preserve">_____________ </w:t>
      </w:r>
      <w:r w:rsidRPr="00DD197F">
        <w:rPr>
          <w:rFonts w:ascii="Montserrat" w:hAnsi="Montserrat" w:cs="Tahoma"/>
          <w:b w:val="0"/>
          <w:bCs/>
          <w:sz w:val="22"/>
          <w:szCs w:val="22"/>
        </w:rPr>
        <w:t>manifiesto que  mi representada se encuentra al corriente del pago de sus compromisos fiscales.</w:t>
      </w:r>
    </w:p>
    <w:p w:rsidR="005C3BAF" w:rsidRPr="00DD197F" w:rsidRDefault="005C3BAF" w:rsidP="00DD197F">
      <w:pPr>
        <w:pStyle w:val="4"/>
        <w:widowControl w:val="0"/>
        <w:spacing w:line="276" w:lineRule="auto"/>
        <w:ind w:left="0" w:firstLine="0"/>
        <w:jc w:val="both"/>
        <w:rPr>
          <w:rFonts w:ascii="Montserrat" w:hAnsi="Montserrat" w:cs="Tahoma"/>
          <w:b w:val="0"/>
          <w:bCs/>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bCs/>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bCs/>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bCs/>
          <w:sz w:val="22"/>
          <w:szCs w:val="22"/>
        </w:rPr>
      </w:pPr>
    </w:p>
    <w:p w:rsidR="005C3BAF" w:rsidRPr="00DD197F" w:rsidRDefault="005C3BAF" w:rsidP="00DD197F">
      <w:pPr>
        <w:pStyle w:val="4"/>
        <w:widowControl w:val="0"/>
        <w:spacing w:line="276" w:lineRule="auto"/>
        <w:ind w:left="0" w:firstLine="0"/>
        <w:jc w:val="both"/>
        <w:rPr>
          <w:rFonts w:ascii="Montserrat" w:hAnsi="Montserrat" w:cs="Tahoma"/>
          <w:sz w:val="22"/>
          <w:szCs w:val="22"/>
        </w:rPr>
      </w:pPr>
    </w:p>
    <w:p w:rsidR="005C3BAF" w:rsidRPr="00DD197F" w:rsidRDefault="005C3BAF" w:rsidP="00DD197F">
      <w:pPr>
        <w:pStyle w:val="4"/>
        <w:widowControl w:val="0"/>
        <w:spacing w:line="276" w:lineRule="auto"/>
        <w:ind w:left="0" w:firstLine="0"/>
        <w:jc w:val="both"/>
        <w:rPr>
          <w:rFonts w:ascii="Montserrat" w:hAnsi="Montserrat" w:cs="Tahoma"/>
          <w:b w:val="0"/>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ATENTAMENTE.-</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NOMBRE Y FIRMA REPRESENTANTE LEGAL</w:t>
      </w: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sz w:val="22"/>
          <w:szCs w:val="22"/>
        </w:rPr>
      </w:pPr>
      <w:r w:rsidRPr="00DD197F">
        <w:rPr>
          <w:rFonts w:ascii="Montserrat" w:hAnsi="Montserrat" w:cs="Tahoma"/>
          <w:sz w:val="22"/>
          <w:szCs w:val="22"/>
        </w:rPr>
        <w:t>Nota: El presente formato podrá ser reproducido por cada participante en el modo que estime conveniente, debiendo respetar su contenido esencial.</w:t>
      </w:r>
    </w:p>
    <w:p w:rsidR="005C3BAF" w:rsidRPr="00DD197F" w:rsidRDefault="005C3BAF" w:rsidP="00DD197F">
      <w:pPr>
        <w:pStyle w:val="2"/>
        <w:widowControl w:val="0"/>
        <w:spacing w:line="276" w:lineRule="auto"/>
        <w:ind w:left="0"/>
        <w:rPr>
          <w:rFonts w:ascii="Montserrat" w:hAnsi="Montserrat" w:cs="Tahoma"/>
          <w:sz w:val="22"/>
          <w:szCs w:val="22"/>
        </w:rPr>
      </w:pPr>
    </w:p>
    <w:p w:rsidR="005C3BAF" w:rsidRPr="00DD197F" w:rsidRDefault="005C3BAF" w:rsidP="00DD197F">
      <w:pPr>
        <w:pStyle w:val="2"/>
        <w:widowControl w:val="0"/>
        <w:spacing w:line="276" w:lineRule="auto"/>
        <w:ind w:left="0"/>
        <w:rPr>
          <w:rFonts w:ascii="Montserrat" w:hAnsi="Montserrat" w:cs="Tahoma"/>
          <w:sz w:val="22"/>
          <w:szCs w:val="22"/>
        </w:rPr>
      </w:pPr>
    </w:p>
    <w:p w:rsidR="005C3BAF" w:rsidRPr="00DD197F" w:rsidRDefault="005C3BAF" w:rsidP="00DD197F">
      <w:pPr>
        <w:widowControl w:val="0"/>
        <w:spacing w:line="276" w:lineRule="auto"/>
        <w:jc w:val="both"/>
        <w:rPr>
          <w:rFonts w:ascii="Montserrat" w:hAnsi="Montserrat" w:cs="Tahoma"/>
          <w:b/>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br w:type="page"/>
      </w:r>
    </w:p>
    <w:p w:rsidR="005C3BAF" w:rsidRPr="00DD197F" w:rsidRDefault="005C3BAF" w:rsidP="00DD197F">
      <w:pPr>
        <w:widowControl w:val="0"/>
        <w:spacing w:line="276" w:lineRule="auto"/>
        <w:jc w:val="center"/>
        <w:rPr>
          <w:rFonts w:ascii="Montserrat" w:hAnsi="Montserrat" w:cs="Arial"/>
          <w:sz w:val="22"/>
          <w:szCs w:val="22"/>
        </w:rPr>
      </w:pPr>
      <w:r w:rsidRPr="00DD197F">
        <w:rPr>
          <w:rFonts w:ascii="Montserrat" w:hAnsi="Montserrat" w:cs="Arial"/>
          <w:sz w:val="22"/>
          <w:szCs w:val="22"/>
        </w:rPr>
        <w:t>ANEXO 7</w:t>
      </w: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ACUSE DE RECIBO DE DOCUMENTOS</w:t>
      </w: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Mexicali, Baja California a __ de ________ del 202</w:t>
      </w:r>
      <w:r w:rsidR="00043FA8" w:rsidRPr="00DD197F">
        <w:rPr>
          <w:rFonts w:ascii="Montserrat" w:hAnsi="Montserrat" w:cs="Arial"/>
          <w:sz w:val="22"/>
          <w:szCs w:val="22"/>
        </w:rPr>
        <w:t>2</w:t>
      </w:r>
      <w:r w:rsidRPr="00DD197F">
        <w:rPr>
          <w:rFonts w:ascii="Montserrat" w:hAnsi="Montserrat" w:cs="Arial"/>
          <w:sz w:val="22"/>
          <w:szCs w:val="22"/>
        </w:rPr>
        <w:t>.</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1"/>
        <w:widowControl w:val="0"/>
        <w:spacing w:line="276" w:lineRule="auto"/>
        <w:jc w:val="both"/>
        <w:rPr>
          <w:rFonts w:ascii="Montserrat" w:hAnsi="Montserrat" w:cs="Arial"/>
          <w:b w:val="0"/>
          <w:sz w:val="22"/>
          <w:szCs w:val="22"/>
        </w:rPr>
      </w:pPr>
      <w:r w:rsidRPr="00DD197F">
        <w:rPr>
          <w:rFonts w:ascii="Montserrat" w:hAnsi="Montserrat" w:cs="Arial"/>
          <w:b w:val="0"/>
          <w:sz w:val="22"/>
          <w:szCs w:val="22"/>
        </w:rPr>
        <w:t xml:space="preserve">Por medio del presente y en relación con la Licitación Pública Regional </w:t>
      </w:r>
      <w:r w:rsidRPr="00DD197F">
        <w:rPr>
          <w:rFonts w:ascii="Montserrat" w:hAnsi="Montserrat" w:cs="Arial"/>
          <w:b w:val="0"/>
          <w:color w:val="000000"/>
          <w:sz w:val="22"/>
          <w:szCs w:val="22"/>
        </w:rPr>
        <w:t xml:space="preserve">No.______ </w:t>
      </w:r>
      <w:r w:rsidRPr="00DD197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3BAF" w:rsidRPr="00DD197F" w:rsidRDefault="005C3BAF" w:rsidP="00DD197F">
      <w:pPr>
        <w:pStyle w:val="1"/>
        <w:widowControl w:val="0"/>
        <w:spacing w:line="276" w:lineRule="auto"/>
        <w:jc w:val="both"/>
        <w:rPr>
          <w:rFonts w:ascii="Montserrat" w:hAnsi="Montserrat" w:cs="Arial"/>
          <w:b w:val="0"/>
          <w:color w:val="000000"/>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b/>
          <w:sz w:val="22"/>
          <w:szCs w:val="22"/>
        </w:rPr>
        <w:t>SOBRE CONTENIENDO LA PROPUESTA TÉCNICA:</w:t>
      </w: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Punto de las bases 6.1                  Tipo de Documento</w:t>
      </w:r>
    </w:p>
    <w:p w:rsidR="005C3BAF" w:rsidRPr="00DD197F" w:rsidRDefault="005C3BAF" w:rsidP="00DD197F">
      <w:pPr>
        <w:widowControl w:val="0"/>
        <w:spacing w:line="276" w:lineRule="auto"/>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3BAF" w:rsidRPr="00DD197F" w:rsidTr="005C3BAF">
        <w:trPr>
          <w:trHeight w:val="567"/>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w:t>
            </w:r>
          </w:p>
        </w:tc>
        <w:tc>
          <w:tcPr>
            <w:tcW w:w="9001" w:type="dxa"/>
            <w:vAlign w:val="center"/>
          </w:tcPr>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sz w:val="22"/>
                <w:szCs w:val="22"/>
              </w:rPr>
              <w:t xml:space="preserve">Formato de Propuesta técnica detallada en original </w:t>
            </w:r>
            <w:r w:rsidRPr="00DD197F">
              <w:rPr>
                <w:rFonts w:ascii="Montserrat" w:hAnsi="Montserrat" w:cs="Arial"/>
                <w:b/>
                <w:sz w:val="22"/>
                <w:szCs w:val="22"/>
              </w:rPr>
              <w:t>(anexo 1)</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Declaración sobre cumplimiento de Normas Oficiales </w:t>
            </w:r>
            <w:r w:rsidRPr="00DD197F">
              <w:rPr>
                <w:rFonts w:ascii="Montserrat" w:hAnsi="Montserrat" w:cs="Arial"/>
                <w:b/>
                <w:sz w:val="22"/>
                <w:szCs w:val="22"/>
              </w:rPr>
              <w:t>(anexo 2)</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Calendario de entregas y las fichas técnicas de los bienes</w:t>
            </w:r>
          </w:p>
        </w:tc>
      </w:tr>
      <w:tr w:rsidR="005C3BAF" w:rsidRPr="00DD197F" w:rsidTr="005C3BAF">
        <w:trPr>
          <w:trHeight w:val="630"/>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B</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Formato de Manifestación de contar con facultades para suscribir la propuesta </w:t>
            </w:r>
            <w:r w:rsidRPr="00DD197F">
              <w:rPr>
                <w:rFonts w:ascii="Montserrat" w:hAnsi="Montserrat" w:cs="Arial"/>
                <w:b/>
                <w:sz w:val="22"/>
                <w:szCs w:val="22"/>
              </w:rPr>
              <w:t>(anexo 3)</w:t>
            </w:r>
          </w:p>
        </w:tc>
      </w:tr>
      <w:tr w:rsidR="005C3BAF" w:rsidRPr="00DD197F" w:rsidTr="005C3BAF">
        <w:trPr>
          <w:trHeight w:val="630"/>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C</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Comprobante para acreditar su domicilio y registro fiscal en el estado de baja california</w:t>
            </w:r>
          </w:p>
        </w:tc>
      </w:tr>
      <w:tr w:rsidR="005C3BAF" w:rsidRPr="00DD197F" w:rsidTr="005C3BAF">
        <w:trPr>
          <w:trHeight w:val="630"/>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Declaración de Integridad </w:t>
            </w:r>
            <w:r w:rsidRPr="00DD197F">
              <w:rPr>
                <w:rFonts w:ascii="Montserrat" w:hAnsi="Montserrat" w:cs="Arial"/>
                <w:b/>
                <w:sz w:val="22"/>
                <w:szCs w:val="22"/>
              </w:rPr>
              <w:t>(anexo 4)</w:t>
            </w:r>
          </w:p>
        </w:tc>
      </w:tr>
      <w:tr w:rsidR="005C3BAF" w:rsidRPr="00DD197F" w:rsidTr="005C3BAF">
        <w:trPr>
          <w:trHeight w:val="567"/>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E</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Manifestación de impedimentos legales </w:t>
            </w:r>
            <w:r w:rsidRPr="00DD197F">
              <w:rPr>
                <w:rFonts w:ascii="Montserrat" w:hAnsi="Montserrat" w:cs="Arial"/>
                <w:b/>
                <w:sz w:val="22"/>
                <w:szCs w:val="22"/>
              </w:rPr>
              <w:t>(anexo 5)</w:t>
            </w:r>
          </w:p>
        </w:tc>
      </w:tr>
      <w:tr w:rsidR="005C3BAF" w:rsidRPr="00DD197F" w:rsidTr="005C3BAF">
        <w:trPr>
          <w:trHeight w:val="603"/>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F</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Currículum vitae del licitante  </w:t>
            </w:r>
          </w:p>
        </w:tc>
      </w:tr>
      <w:tr w:rsidR="005C3BAF" w:rsidRPr="00DD197F" w:rsidTr="005C3BAF">
        <w:trPr>
          <w:trHeight w:val="603"/>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G</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Declaración sobre compromisos fiscales </w:t>
            </w:r>
            <w:r w:rsidRPr="00DD197F">
              <w:rPr>
                <w:rFonts w:ascii="Montserrat" w:hAnsi="Montserrat" w:cs="Arial"/>
                <w:b/>
                <w:sz w:val="22"/>
                <w:szCs w:val="22"/>
              </w:rPr>
              <w:t>(anexo 6)</w:t>
            </w:r>
          </w:p>
        </w:tc>
      </w:tr>
    </w:tbl>
    <w:p w:rsidR="005C3BAF" w:rsidRPr="00DD197F" w:rsidRDefault="005C3BAF" w:rsidP="00DD197F">
      <w:pPr>
        <w:pStyle w:val="3"/>
        <w:widowControl w:val="0"/>
        <w:spacing w:line="276" w:lineRule="auto"/>
        <w:ind w:left="0" w:firstLine="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O SU REPRESENTANTE LEGAL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caps/>
          <w:sz w:val="22"/>
          <w:szCs w:val="22"/>
        </w:rPr>
      </w:pPr>
    </w:p>
    <w:p w:rsidR="005C3BAF" w:rsidRPr="00DD197F" w:rsidRDefault="005C3BAF" w:rsidP="00DD197F">
      <w:pPr>
        <w:pStyle w:val="Textoindependiente2"/>
        <w:widowControl w:val="0"/>
        <w:spacing w:line="276" w:lineRule="auto"/>
        <w:jc w:val="both"/>
        <w:rPr>
          <w:rFonts w:ascii="Montserrat" w:hAnsi="Montserrat" w:cs="Arial"/>
          <w:caps/>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8</w:t>
      </w:r>
    </w:p>
    <w:p w:rsidR="005C3BAF" w:rsidRPr="00DD197F" w:rsidRDefault="005C3BAF" w:rsidP="00DD197F">
      <w:pPr>
        <w:widowControl w:val="0"/>
        <w:spacing w:line="276" w:lineRule="auto"/>
        <w:jc w:val="center"/>
        <w:rPr>
          <w:rFonts w:ascii="Montserrat" w:hAnsi="Montserrat" w:cs="Arial"/>
          <w:b/>
          <w:bCs/>
          <w:sz w:val="22"/>
          <w:szCs w:val="22"/>
        </w:rPr>
      </w:pPr>
      <w:r w:rsidRPr="00DD197F">
        <w:rPr>
          <w:rFonts w:ascii="Montserrat" w:hAnsi="Montserrat" w:cs="Arial"/>
          <w:b/>
          <w:bCs/>
          <w:sz w:val="22"/>
          <w:szCs w:val="22"/>
          <w:lang w:val="es-MX"/>
        </w:rPr>
        <w:t>CATALOGO DE CONCEPTOS</w:t>
      </w:r>
    </w:p>
    <w:p w:rsidR="005C3BAF" w:rsidRPr="00DD197F" w:rsidRDefault="005C3BAF" w:rsidP="00DD197F">
      <w:pPr>
        <w:widowControl w:val="0"/>
        <w:spacing w:line="276" w:lineRule="auto"/>
        <w:jc w:val="both"/>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5C3BAF" w:rsidRPr="00DD197F" w:rsidTr="005C3BAF">
        <w:trPr>
          <w:trHeight w:val="214"/>
          <w:tblHeader/>
        </w:trPr>
        <w:tc>
          <w:tcPr>
            <w:tcW w:w="10560" w:type="dxa"/>
            <w:shd w:val="clear" w:color="auto" w:fill="auto"/>
            <w:noWrap/>
            <w:vAlign w:val="bottom"/>
          </w:tcPr>
          <w:p w:rsidR="005C3BAF" w:rsidRPr="00DD197F" w:rsidRDefault="005C3BAF" w:rsidP="00DD197F">
            <w:pPr>
              <w:widowControl w:val="0"/>
              <w:spacing w:line="276" w:lineRule="auto"/>
              <w:jc w:val="both"/>
              <w:rPr>
                <w:rFonts w:ascii="Montserrat" w:hAnsi="Montserrat" w:cs="Arial"/>
                <w:bCs/>
                <w:sz w:val="22"/>
                <w:szCs w:val="22"/>
                <w:lang w:val="es-MX" w:eastAsia="es-MX"/>
              </w:rPr>
            </w:pPr>
            <w:r w:rsidRPr="00DD197F">
              <w:rPr>
                <w:rFonts w:ascii="Montserrat" w:hAnsi="Montserrat" w:cs="Arial"/>
                <w:bCs/>
                <w:sz w:val="22"/>
                <w:szCs w:val="22"/>
                <w:lang w:val="es-MX" w:eastAsia="es-MX"/>
              </w:rPr>
              <w:t xml:space="preserve">Licitante: </w:t>
            </w:r>
          </w:p>
        </w:tc>
      </w:tr>
      <w:tr w:rsidR="005C3BAF" w:rsidRPr="00DD197F" w:rsidTr="005C3BAF">
        <w:trPr>
          <w:trHeight w:val="231"/>
          <w:tblHeader/>
        </w:trPr>
        <w:tc>
          <w:tcPr>
            <w:tcW w:w="10560" w:type="dxa"/>
            <w:shd w:val="clear" w:color="auto" w:fill="auto"/>
            <w:noWrap/>
            <w:vAlign w:val="bottom"/>
          </w:tcPr>
          <w:p w:rsidR="005C3BAF" w:rsidRPr="00DD197F" w:rsidRDefault="005C3BAF" w:rsidP="00DD197F">
            <w:pPr>
              <w:widowControl w:val="0"/>
              <w:spacing w:line="276" w:lineRule="auto"/>
              <w:jc w:val="both"/>
              <w:rPr>
                <w:rFonts w:ascii="Montserrat" w:hAnsi="Montserrat" w:cs="Arial"/>
                <w:bCs/>
                <w:sz w:val="22"/>
                <w:szCs w:val="22"/>
                <w:lang w:val="es-MX" w:eastAsia="es-MX"/>
              </w:rPr>
            </w:pPr>
            <w:r w:rsidRPr="00DD197F">
              <w:rPr>
                <w:rFonts w:ascii="Montserrat" w:hAnsi="Montserrat" w:cs="Arial"/>
                <w:bCs/>
                <w:sz w:val="22"/>
                <w:szCs w:val="22"/>
                <w:lang w:val="es-MX" w:eastAsia="es-MX"/>
              </w:rPr>
              <w:t xml:space="preserve">Domicilio: </w:t>
            </w:r>
          </w:p>
        </w:tc>
      </w:tr>
      <w:tr w:rsidR="005C3BAF" w:rsidRPr="00DD197F" w:rsidTr="005C3BAF">
        <w:trPr>
          <w:trHeight w:val="250"/>
          <w:tblHeader/>
        </w:trPr>
        <w:tc>
          <w:tcPr>
            <w:tcW w:w="10560" w:type="dxa"/>
            <w:shd w:val="clear" w:color="auto" w:fill="auto"/>
            <w:noWrap/>
            <w:vAlign w:val="bottom"/>
          </w:tcPr>
          <w:p w:rsidR="005C3BAF" w:rsidRPr="00DD197F" w:rsidRDefault="005C3BAF" w:rsidP="00DD197F">
            <w:pPr>
              <w:widowControl w:val="0"/>
              <w:spacing w:line="276" w:lineRule="auto"/>
              <w:jc w:val="both"/>
              <w:rPr>
                <w:rFonts w:ascii="Montserrat" w:hAnsi="Montserrat" w:cs="Arial"/>
                <w:bCs/>
                <w:sz w:val="22"/>
                <w:szCs w:val="22"/>
                <w:lang w:val="es-MX" w:eastAsia="es-MX"/>
              </w:rPr>
            </w:pPr>
            <w:r w:rsidRPr="00DD197F">
              <w:rPr>
                <w:rFonts w:ascii="Montserrat" w:hAnsi="Montserrat" w:cs="Arial"/>
                <w:bCs/>
                <w:sz w:val="22"/>
                <w:szCs w:val="22"/>
                <w:lang w:val="es-MX" w:eastAsia="es-MX"/>
              </w:rPr>
              <w:t xml:space="preserve">Representante: </w:t>
            </w:r>
          </w:p>
        </w:tc>
      </w:tr>
    </w:tbl>
    <w:p w:rsidR="005C3BAF" w:rsidRPr="00DD197F" w:rsidRDefault="005C3BAF" w:rsidP="00DD197F">
      <w:pPr>
        <w:widowControl w:val="0"/>
        <w:spacing w:line="276" w:lineRule="auto"/>
        <w:jc w:val="both"/>
        <w:rPr>
          <w:rFonts w:ascii="Montserrat" w:hAnsi="Montserrat" w:cs="Arial"/>
          <w:sz w:val="22"/>
          <w:szCs w:val="22"/>
          <w:lang w:val="es-MX"/>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PAQUETE_____</w:t>
      </w:r>
    </w:p>
    <w:p w:rsidR="005C3BAF" w:rsidRPr="00DD197F" w:rsidRDefault="005C3BAF" w:rsidP="00DD197F">
      <w:pPr>
        <w:pStyle w:val="2"/>
        <w:widowControl w:val="0"/>
        <w:spacing w:line="276" w:lineRule="auto"/>
        <w:ind w:left="0"/>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4138"/>
        <w:gridCol w:w="1620"/>
        <w:gridCol w:w="1192"/>
        <w:gridCol w:w="1525"/>
        <w:gridCol w:w="1069"/>
      </w:tblGrid>
      <w:tr w:rsidR="005C3BAF" w:rsidRPr="00DD197F" w:rsidTr="005C3BAF">
        <w:trPr>
          <w:trHeight w:val="214"/>
          <w:tblHeader/>
        </w:trPr>
        <w:tc>
          <w:tcPr>
            <w:tcW w:w="819"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No. De</w:t>
            </w:r>
          </w:p>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Partida</w:t>
            </w:r>
          </w:p>
        </w:tc>
        <w:tc>
          <w:tcPr>
            <w:tcW w:w="4138"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C    O    N    C    E    P    T  O</w:t>
            </w:r>
          </w:p>
        </w:tc>
        <w:tc>
          <w:tcPr>
            <w:tcW w:w="1620"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Unidad</w:t>
            </w:r>
          </w:p>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de medida</w:t>
            </w:r>
          </w:p>
        </w:tc>
        <w:tc>
          <w:tcPr>
            <w:tcW w:w="1289" w:type="dxa"/>
            <w:shd w:val="clear" w:color="auto" w:fill="E6E6E6"/>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Cantidad</w:t>
            </w:r>
          </w:p>
        </w:tc>
        <w:tc>
          <w:tcPr>
            <w:tcW w:w="1525" w:type="dxa"/>
            <w:shd w:val="clear" w:color="auto" w:fill="E6E6E6"/>
            <w:noWrap/>
            <w:vAlign w:val="center"/>
          </w:tcPr>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Precio unitario</w:t>
            </w:r>
          </w:p>
        </w:tc>
        <w:tc>
          <w:tcPr>
            <w:tcW w:w="1129" w:type="dxa"/>
            <w:shd w:val="clear" w:color="auto" w:fill="E6E6E6"/>
          </w:tcPr>
          <w:p w:rsidR="005C3BAF" w:rsidRPr="00DD197F" w:rsidRDefault="005C3BAF" w:rsidP="00DD197F">
            <w:pPr>
              <w:widowControl w:val="0"/>
              <w:spacing w:line="276" w:lineRule="auto"/>
              <w:jc w:val="both"/>
              <w:rPr>
                <w:rFonts w:ascii="Montserrat" w:hAnsi="Montserrat" w:cs="Arial"/>
                <w:b/>
                <w:bCs/>
                <w:sz w:val="22"/>
                <w:szCs w:val="22"/>
                <w:lang w:val="es-MX" w:eastAsia="es-MX"/>
              </w:rPr>
            </w:pPr>
          </w:p>
          <w:p w:rsidR="005C3BAF" w:rsidRPr="00DD197F" w:rsidRDefault="005C3BAF" w:rsidP="00DD197F">
            <w:pPr>
              <w:widowControl w:val="0"/>
              <w:spacing w:line="276" w:lineRule="auto"/>
              <w:jc w:val="both"/>
              <w:rPr>
                <w:rFonts w:ascii="Montserrat" w:hAnsi="Montserrat" w:cs="Arial"/>
                <w:b/>
                <w:bCs/>
                <w:sz w:val="22"/>
                <w:szCs w:val="22"/>
                <w:lang w:val="es-MX" w:eastAsia="es-MX"/>
              </w:rPr>
            </w:pPr>
            <w:r w:rsidRPr="00DD197F">
              <w:rPr>
                <w:rFonts w:ascii="Montserrat" w:hAnsi="Montserrat" w:cs="Arial"/>
                <w:b/>
                <w:bCs/>
                <w:sz w:val="22"/>
                <w:szCs w:val="22"/>
                <w:lang w:val="es-MX" w:eastAsia="es-MX"/>
              </w:rPr>
              <w:t>Importe de la partida</w:t>
            </w:r>
          </w:p>
        </w:tc>
      </w:tr>
      <w:tr w:rsidR="005C3BAF" w:rsidRPr="00DD197F" w:rsidTr="005C3BAF">
        <w:trPr>
          <w:trHeight w:val="301"/>
        </w:trPr>
        <w:tc>
          <w:tcPr>
            <w:tcW w:w="819" w:type="dxa"/>
            <w:shd w:val="clear" w:color="auto" w:fill="auto"/>
            <w:noWrap/>
          </w:tcPr>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tc>
        <w:tc>
          <w:tcPr>
            <w:tcW w:w="4138"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620"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28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525"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12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r>
      <w:tr w:rsidR="005C3BAF" w:rsidRPr="00DD197F" w:rsidTr="005C3BAF">
        <w:trPr>
          <w:trHeight w:val="301"/>
        </w:trPr>
        <w:tc>
          <w:tcPr>
            <w:tcW w:w="819" w:type="dxa"/>
            <w:shd w:val="clear" w:color="auto" w:fill="auto"/>
            <w:noWrap/>
          </w:tcPr>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tc>
        <w:tc>
          <w:tcPr>
            <w:tcW w:w="4138"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620"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28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525"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12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r>
      <w:tr w:rsidR="005C3BAF" w:rsidRPr="00DD197F" w:rsidTr="005C3BAF">
        <w:trPr>
          <w:trHeight w:val="301"/>
        </w:trPr>
        <w:tc>
          <w:tcPr>
            <w:tcW w:w="819" w:type="dxa"/>
            <w:shd w:val="clear" w:color="auto" w:fill="auto"/>
            <w:noWrap/>
          </w:tcPr>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tc>
        <w:tc>
          <w:tcPr>
            <w:tcW w:w="4138"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620"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28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525"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12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r>
      <w:tr w:rsidR="005C3BAF" w:rsidRPr="00DD197F" w:rsidTr="005C3BAF">
        <w:trPr>
          <w:trHeight w:val="301"/>
        </w:trPr>
        <w:tc>
          <w:tcPr>
            <w:tcW w:w="819" w:type="dxa"/>
            <w:shd w:val="clear" w:color="auto" w:fill="auto"/>
            <w:noWrap/>
          </w:tcPr>
          <w:p w:rsidR="005C3BAF" w:rsidRPr="00DD197F" w:rsidRDefault="005C3BAF" w:rsidP="00DD197F">
            <w:pPr>
              <w:pStyle w:val="4"/>
              <w:widowControl w:val="0"/>
              <w:spacing w:line="276" w:lineRule="auto"/>
              <w:ind w:left="0" w:firstLine="0"/>
              <w:jc w:val="both"/>
              <w:rPr>
                <w:rFonts w:ascii="Montserrat" w:hAnsi="Montserrat" w:cs="Arial"/>
                <w:b w:val="0"/>
                <w:sz w:val="22"/>
                <w:szCs w:val="22"/>
              </w:rPr>
            </w:pPr>
          </w:p>
        </w:tc>
        <w:tc>
          <w:tcPr>
            <w:tcW w:w="4138"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620" w:type="dxa"/>
            <w:shd w:val="clear" w:color="auto" w:fill="auto"/>
            <w:noWrap/>
          </w:tcPr>
          <w:p w:rsidR="005C3BAF" w:rsidRPr="00DD197F" w:rsidRDefault="005C3BAF" w:rsidP="00DD197F">
            <w:pPr>
              <w:pStyle w:val="Puesto"/>
              <w:widowControl w:val="0"/>
              <w:spacing w:line="276" w:lineRule="auto"/>
              <w:jc w:val="both"/>
              <w:rPr>
                <w:rFonts w:ascii="Montserrat" w:hAnsi="Montserrat" w:cs="Arial"/>
                <w:b w:val="0"/>
                <w:caps/>
                <w:sz w:val="22"/>
                <w:szCs w:val="22"/>
              </w:rPr>
            </w:pPr>
          </w:p>
        </w:tc>
        <w:tc>
          <w:tcPr>
            <w:tcW w:w="128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525" w:type="dxa"/>
            <w:shd w:val="clear" w:color="auto" w:fill="auto"/>
            <w:noWrap/>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c>
          <w:tcPr>
            <w:tcW w:w="1129" w:type="dxa"/>
          </w:tcPr>
          <w:p w:rsidR="005C3BAF" w:rsidRPr="00DD197F" w:rsidRDefault="005C3BAF" w:rsidP="00DD197F">
            <w:pPr>
              <w:pStyle w:val="Sangra2detindependiente"/>
              <w:widowControl w:val="0"/>
              <w:spacing w:line="276" w:lineRule="auto"/>
              <w:ind w:left="0"/>
              <w:rPr>
                <w:rFonts w:ascii="Montserrat" w:hAnsi="Montserrat" w:cs="Arial"/>
                <w:b/>
                <w:sz w:val="22"/>
                <w:szCs w:val="22"/>
              </w:rPr>
            </w:pPr>
          </w:p>
        </w:tc>
      </w:tr>
    </w:tbl>
    <w:p w:rsidR="005C3BAF" w:rsidRPr="00DD197F" w:rsidRDefault="005C3BAF" w:rsidP="00DD197F">
      <w:pPr>
        <w:widowControl w:val="0"/>
        <w:spacing w:line="276" w:lineRule="auto"/>
        <w:jc w:val="both"/>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5C3BAF" w:rsidRPr="00DD197F" w:rsidTr="005C3BAF">
        <w:trPr>
          <w:trHeight w:val="214"/>
          <w:tblHeader/>
        </w:trPr>
        <w:tc>
          <w:tcPr>
            <w:tcW w:w="10809" w:type="dxa"/>
            <w:shd w:val="clear" w:color="auto" w:fill="auto"/>
            <w:noWrap/>
            <w:vAlign w:val="bottom"/>
          </w:tcPr>
          <w:p w:rsidR="005C3BAF" w:rsidRPr="00DD197F" w:rsidRDefault="005C3BAF" w:rsidP="00DD197F">
            <w:pPr>
              <w:widowControl w:val="0"/>
              <w:spacing w:line="276" w:lineRule="auto"/>
              <w:jc w:val="both"/>
              <w:rPr>
                <w:rFonts w:ascii="Montserrat" w:hAnsi="Montserrat" w:cs="Arial"/>
                <w:bCs/>
                <w:sz w:val="22"/>
                <w:szCs w:val="22"/>
                <w:lang w:val="es-MX" w:eastAsia="es-MX"/>
              </w:rPr>
            </w:pPr>
            <w:r w:rsidRPr="00DD197F">
              <w:rPr>
                <w:rFonts w:ascii="Montserrat" w:hAnsi="Montserrat" w:cs="Arial"/>
                <w:bCs/>
                <w:noProof/>
                <w:sz w:val="22"/>
                <w:szCs w:val="22"/>
                <w:lang w:val="es-MX" w:eastAsia="es-MX"/>
              </w:rPr>
              <mc:AlternateContent>
                <mc:Choice Requires="wps">
                  <w:drawing>
                    <wp:anchor distT="45720" distB="45720" distL="114300" distR="114300" simplePos="0" relativeHeight="251659264" behindDoc="0" locked="0" layoutInCell="1" allowOverlap="1" wp14:anchorId="300EEFA3" wp14:editId="480C1974">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823" cy="431320"/>
                              </a:xfrm>
                              <a:prstGeom prst="rect">
                                <a:avLst/>
                              </a:prstGeom>
                              <a:solidFill>
                                <a:srgbClr val="FFFFFF"/>
                              </a:solidFill>
                              <a:ln w="9525">
                                <a:solidFill>
                                  <a:srgbClr val="000000"/>
                                </a:solidFill>
                                <a:miter lim="800000"/>
                                <a:headEnd/>
                                <a:tailEnd/>
                              </a:ln>
                            </wps:spPr>
                            <wps:txbx>
                              <w:txbxContent>
                                <w:p w:rsidR="002959FD" w:rsidRPr="00E309A7" w:rsidRDefault="002959FD" w:rsidP="005C3BA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0EEFA3"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">
                      <v:textbox>
                        <w:txbxContent>
                          <w:p w:rsidR="002959FD" w:rsidRPr="00E309A7" w:rsidRDefault="002959FD" w:rsidP="005C3BAF">
                            <w:pPr>
                              <w:rPr>
                                <w:rFonts w:ascii="Arial" w:hAnsi="Arial" w:cs="Arial"/>
                              </w:rPr>
                            </w:pPr>
                            <w:r>
                              <w:rPr>
                                <w:rFonts w:ascii="Arial" w:hAnsi="Arial" w:cs="Arial"/>
                              </w:rPr>
                              <w:t xml:space="preserve">IMPORTE CON LETRA: </w:t>
                            </w:r>
                          </w:p>
                        </w:txbxContent>
                      </v:textbox>
                    </v:shape>
                  </w:pict>
                </mc:Fallback>
              </mc:AlternateContent>
            </w:r>
            <w:r w:rsidRPr="00DD197F">
              <w:rPr>
                <w:rFonts w:ascii="Montserrat" w:hAnsi="Montserrat" w:cs="Arial"/>
                <w:bCs/>
                <w:sz w:val="22"/>
                <w:szCs w:val="22"/>
                <w:lang w:val="es-MX" w:eastAsia="es-MX"/>
              </w:rPr>
              <w:t xml:space="preserve">                                                                                                                                               TOTAL DE LA PROPUESTA_____ </w:t>
            </w:r>
          </w:p>
          <w:p w:rsidR="005C3BAF" w:rsidRPr="00DD197F" w:rsidRDefault="005C3BAF" w:rsidP="00DD197F">
            <w:pPr>
              <w:widowControl w:val="0"/>
              <w:spacing w:line="276" w:lineRule="auto"/>
              <w:jc w:val="both"/>
              <w:rPr>
                <w:rFonts w:ascii="Montserrat" w:hAnsi="Montserrat" w:cs="Arial"/>
                <w:bCs/>
                <w:sz w:val="22"/>
                <w:szCs w:val="22"/>
                <w:lang w:val="es-MX" w:eastAsia="es-MX"/>
              </w:rPr>
            </w:pPr>
          </w:p>
        </w:tc>
      </w:tr>
      <w:tr w:rsidR="005C3BAF" w:rsidRPr="00DD197F" w:rsidTr="005C3BAF">
        <w:trPr>
          <w:trHeight w:val="242"/>
          <w:tblHeader/>
        </w:trPr>
        <w:tc>
          <w:tcPr>
            <w:tcW w:w="10809" w:type="dxa"/>
            <w:shd w:val="clear" w:color="auto" w:fill="auto"/>
            <w:noWrap/>
            <w:vAlign w:val="bottom"/>
          </w:tcPr>
          <w:p w:rsidR="005C3BAF" w:rsidRPr="00DD197F" w:rsidRDefault="005C3BAF" w:rsidP="00DD197F">
            <w:pPr>
              <w:widowControl w:val="0"/>
              <w:spacing w:line="276" w:lineRule="auto"/>
              <w:jc w:val="both"/>
              <w:rPr>
                <w:rFonts w:ascii="Montserrat" w:hAnsi="Montserrat" w:cs="Arial"/>
                <w:bCs/>
                <w:sz w:val="22"/>
                <w:szCs w:val="22"/>
                <w:lang w:val="es-MX" w:eastAsia="es-MX"/>
              </w:rPr>
            </w:pPr>
            <w:r w:rsidRPr="00DD197F">
              <w:rPr>
                <w:rFonts w:ascii="Montserrat" w:hAnsi="Montserrat" w:cs="Arial"/>
                <w:bCs/>
                <w:sz w:val="22"/>
                <w:szCs w:val="22"/>
                <w:lang w:val="es-MX" w:eastAsia="es-MX"/>
              </w:rPr>
              <w:t xml:space="preserve">                                                                                                                                        % DE   IVA A TRASLADAR______</w:t>
            </w:r>
          </w:p>
          <w:p w:rsidR="005C3BAF" w:rsidRPr="00DD197F" w:rsidRDefault="005C3BAF" w:rsidP="00DD197F">
            <w:pPr>
              <w:widowControl w:val="0"/>
              <w:spacing w:line="276" w:lineRule="auto"/>
              <w:jc w:val="both"/>
              <w:rPr>
                <w:rFonts w:ascii="Montserrat" w:hAnsi="Montserrat" w:cs="Arial"/>
                <w:bCs/>
                <w:sz w:val="22"/>
                <w:szCs w:val="22"/>
                <w:lang w:val="es-MX" w:eastAsia="es-MX"/>
              </w:rPr>
            </w:pPr>
          </w:p>
        </w:tc>
      </w:tr>
      <w:tr w:rsidR="005C3BAF" w:rsidRPr="00DD197F" w:rsidTr="005C3BAF">
        <w:trPr>
          <w:trHeight w:val="250"/>
          <w:tblHeader/>
        </w:trPr>
        <w:tc>
          <w:tcPr>
            <w:tcW w:w="10809" w:type="dxa"/>
            <w:shd w:val="clear" w:color="auto" w:fill="auto"/>
            <w:noWrap/>
            <w:vAlign w:val="bottom"/>
          </w:tcPr>
          <w:p w:rsidR="005C3BAF" w:rsidRPr="00DD197F" w:rsidRDefault="005C3BAF" w:rsidP="00DD197F">
            <w:pPr>
              <w:widowControl w:val="0"/>
              <w:spacing w:line="276" w:lineRule="auto"/>
              <w:jc w:val="both"/>
              <w:rPr>
                <w:rFonts w:ascii="Montserrat" w:hAnsi="Montserrat" w:cs="Arial"/>
                <w:bCs/>
                <w:sz w:val="22"/>
                <w:szCs w:val="22"/>
                <w:lang w:val="es-MX" w:eastAsia="es-MX"/>
              </w:rPr>
            </w:pPr>
          </w:p>
        </w:tc>
      </w:tr>
    </w:tbl>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pStyle w:val="Textoindependiente2"/>
        <w:widowControl w:val="0"/>
        <w:spacing w:line="276" w:lineRule="auto"/>
        <w:jc w:val="both"/>
        <w:rPr>
          <w:rFonts w:ascii="Montserrat" w:hAnsi="Montserrat" w:cs="Arial"/>
          <w:b/>
          <w:sz w:val="22"/>
          <w:szCs w:val="22"/>
        </w:rPr>
      </w:pPr>
      <w:r w:rsidRPr="00DD197F">
        <w:rPr>
          <w:rFonts w:ascii="Montserrat" w:hAnsi="Montserrat" w:cs="Arial"/>
          <w:sz w:val="22"/>
          <w:szCs w:val="22"/>
        </w:rPr>
        <w:t>O SU REPRESENTANTE LEGAL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Nota: El presente formato podrá ser reproducido por cada participante en el modo que estime conveniente, debiendo respetar su contenido esencial.</w:t>
      </w: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9</w:t>
      </w: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PROPUESTA ECONOMICA</w:t>
      </w: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COMITÉ DE ADQUISICIONES, ARRENDAMIENTOS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Y SERVICIOS DE OFICIALÍA MAYOR DE GOBIERNO </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DEL ESTADO DE  BAJA CALIFORNIA</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PRESENTE.-</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Una vez examinadas las instrucciones de cotización y las especificaciones, incluyendo sus modificaciones, por medio de la presente los suscritos ofrecemos entregar:</w:t>
      </w:r>
      <w:r w:rsidRPr="00DD197F">
        <w:rPr>
          <w:rFonts w:ascii="Montserrat" w:hAnsi="Montserrat" w:cs="Arial"/>
          <w:sz w:val="22"/>
          <w:szCs w:val="22"/>
          <w:u w:val="single"/>
        </w:rPr>
        <w:t xml:space="preserve">              </w:t>
      </w:r>
      <w:r w:rsidRPr="00DD197F">
        <w:rPr>
          <w:rFonts w:ascii="Montserrat" w:hAnsi="Montserrat" w:cs="Arial"/>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DD197F">
        <w:rPr>
          <w:rFonts w:ascii="Montserrat" w:hAnsi="Montserrat" w:cs="Arial"/>
          <w:b/>
          <w:bCs/>
          <w:sz w:val="22"/>
          <w:szCs w:val="22"/>
        </w:rPr>
        <w:t>sin incluir</w:t>
      </w:r>
      <w:r w:rsidRPr="00DD197F">
        <w:rPr>
          <w:rFonts w:ascii="Montserrat" w:hAnsi="Montserrat" w:cs="Arial"/>
          <w:sz w:val="22"/>
          <w:szCs w:val="22"/>
        </w:rPr>
        <w:t xml:space="preserve"> el I.V.A. o por el monto que se determine con arreglo a los incrementos o reducciones que el comprador determine.</w:t>
      </w: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Asimismo, el porcentaje de Impuesto al Valor Agregado a trasladar es por el _____% (___ por ciento).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De igual manera, aceptada nuestra oferta, expediremos a su favor una garantía de cumplimiento, por un importe equivalente al </w:t>
      </w:r>
      <w:r w:rsidRPr="00DD197F">
        <w:rPr>
          <w:rFonts w:ascii="Montserrat" w:hAnsi="Montserrat" w:cs="Arial"/>
          <w:sz w:val="22"/>
          <w:szCs w:val="22"/>
          <w:lang w:val="es-ES"/>
        </w:rPr>
        <w:t>porcentaje del total del contrato que corresponda de acuerdo a las normas y políticas para el establecimiento de garantías en materia de adquisiciones</w:t>
      </w:r>
      <w:r w:rsidRPr="00DD197F">
        <w:rPr>
          <w:rFonts w:ascii="Montserrat" w:hAnsi="Montserrat" w:cs="Arial"/>
          <w:sz w:val="22"/>
          <w:szCs w:val="22"/>
        </w:rPr>
        <w:t>.</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Convenimos además en mantener esta oferta por un periodo de </w:t>
      </w:r>
      <w:r w:rsidRPr="00DD197F">
        <w:rPr>
          <w:rFonts w:ascii="Montserrat" w:hAnsi="Montserrat" w:cs="Arial"/>
          <w:b/>
          <w:sz w:val="22"/>
          <w:szCs w:val="22"/>
        </w:rPr>
        <w:t>30 días</w:t>
      </w:r>
      <w:r w:rsidRPr="00DD197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Textodebloque"/>
        <w:widowControl w:val="0"/>
        <w:spacing w:line="276" w:lineRule="auto"/>
        <w:ind w:left="0" w:right="0" w:firstLine="0"/>
        <w:rPr>
          <w:rFonts w:ascii="Montserrat" w:hAnsi="Montserrat" w:cs="Arial"/>
          <w:sz w:val="22"/>
          <w:szCs w:val="22"/>
        </w:rPr>
      </w:pPr>
      <w:r w:rsidRPr="00DD197F">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________________________ A ________ DE ___________________ DEL 2020.</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___________________________________</w:t>
      </w: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(NOMBRE, FIRMA Y CARGO)</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ANEXO 10</w:t>
      </w:r>
    </w:p>
    <w:p w:rsidR="005C3BAF" w:rsidRPr="00DD197F" w:rsidRDefault="005C3BAF" w:rsidP="00DD197F">
      <w:pPr>
        <w:widowControl w:val="0"/>
        <w:spacing w:line="276" w:lineRule="auto"/>
        <w:jc w:val="center"/>
        <w:rPr>
          <w:rFonts w:ascii="Montserrat" w:hAnsi="Montserrat" w:cs="Arial"/>
          <w:b/>
          <w:sz w:val="22"/>
          <w:szCs w:val="22"/>
        </w:rPr>
      </w:pPr>
      <w:r w:rsidRPr="00DD197F">
        <w:rPr>
          <w:rFonts w:ascii="Montserrat" w:hAnsi="Montserrat" w:cs="Arial"/>
          <w:b/>
          <w:sz w:val="22"/>
          <w:szCs w:val="22"/>
        </w:rPr>
        <w:t>ACUSE DE RECIBO DE DOCUMENTOS</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Mexicali, Baja California a __ de __________ de 202</w:t>
      </w:r>
      <w:r w:rsidR="00043FA8" w:rsidRPr="00DD197F">
        <w:rPr>
          <w:rFonts w:ascii="Montserrat" w:hAnsi="Montserrat" w:cs="Arial"/>
          <w:sz w:val="22"/>
          <w:szCs w:val="22"/>
        </w:rPr>
        <w:t>2</w:t>
      </w:r>
      <w:r w:rsidRPr="00DD197F">
        <w:rPr>
          <w:rFonts w:ascii="Montserrat" w:hAnsi="Montserrat" w:cs="Arial"/>
          <w:sz w:val="22"/>
          <w:szCs w:val="22"/>
        </w:rPr>
        <w:t>.</w:t>
      </w:r>
    </w:p>
    <w:p w:rsidR="005C3BAF" w:rsidRPr="00DD197F" w:rsidRDefault="005C3BAF" w:rsidP="00DD197F">
      <w:pPr>
        <w:widowControl w:val="0"/>
        <w:spacing w:line="276" w:lineRule="auto"/>
        <w:jc w:val="both"/>
        <w:rPr>
          <w:rFonts w:ascii="Montserrat" w:hAnsi="Montserrat" w:cs="Arial"/>
          <w:sz w:val="22"/>
          <w:szCs w:val="22"/>
        </w:rPr>
      </w:pPr>
    </w:p>
    <w:p w:rsidR="005C3BAF" w:rsidRPr="00DD197F" w:rsidRDefault="005C3BAF" w:rsidP="00DD197F">
      <w:pPr>
        <w:pStyle w:val="1"/>
        <w:widowControl w:val="0"/>
        <w:spacing w:line="276" w:lineRule="auto"/>
        <w:jc w:val="both"/>
        <w:rPr>
          <w:rFonts w:ascii="Montserrat" w:hAnsi="Montserrat" w:cs="Arial"/>
          <w:b w:val="0"/>
          <w:sz w:val="22"/>
          <w:szCs w:val="22"/>
        </w:rPr>
      </w:pPr>
    </w:p>
    <w:p w:rsidR="005C3BAF" w:rsidRPr="00DD197F" w:rsidRDefault="005C3BAF" w:rsidP="00DD197F">
      <w:pPr>
        <w:pStyle w:val="1"/>
        <w:widowControl w:val="0"/>
        <w:spacing w:line="276" w:lineRule="auto"/>
        <w:jc w:val="both"/>
        <w:rPr>
          <w:rFonts w:ascii="Montserrat" w:hAnsi="Montserrat" w:cs="Arial"/>
          <w:b w:val="0"/>
          <w:sz w:val="22"/>
          <w:szCs w:val="22"/>
        </w:rPr>
      </w:pPr>
      <w:r w:rsidRPr="00DD197F">
        <w:rPr>
          <w:rFonts w:ascii="Montserrat" w:hAnsi="Montserrat" w:cs="Arial"/>
          <w:b w:val="0"/>
          <w:sz w:val="22"/>
          <w:szCs w:val="22"/>
        </w:rPr>
        <w:t xml:space="preserve">Por medio del presente y en relación con la Licitación Pública Regional </w:t>
      </w:r>
      <w:r w:rsidRPr="00DD197F">
        <w:rPr>
          <w:rFonts w:ascii="Montserrat" w:hAnsi="Montserrat" w:cs="Arial"/>
          <w:b w:val="0"/>
          <w:color w:val="000000"/>
          <w:sz w:val="22"/>
          <w:szCs w:val="22"/>
        </w:rPr>
        <w:t xml:space="preserve">No.______ </w:t>
      </w:r>
      <w:r w:rsidRPr="00DD197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5C3BAF" w:rsidRPr="00DD197F" w:rsidRDefault="005C3BAF" w:rsidP="00DD197F">
      <w:pPr>
        <w:pStyle w:val="1"/>
        <w:widowControl w:val="0"/>
        <w:spacing w:line="276" w:lineRule="auto"/>
        <w:jc w:val="both"/>
        <w:rPr>
          <w:rFonts w:ascii="Montserrat" w:hAnsi="Montserrat" w:cs="Arial"/>
          <w:b w:val="0"/>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r w:rsidRPr="00DD197F">
        <w:rPr>
          <w:rFonts w:ascii="Montserrat" w:hAnsi="Montserrat" w:cs="Arial"/>
          <w:b/>
          <w:sz w:val="22"/>
          <w:szCs w:val="22"/>
        </w:rPr>
        <w:t>SOBRE CONTENIENDO LA PROPUESTA ECONOMICA:</w:t>
      </w:r>
    </w:p>
    <w:p w:rsidR="005C3BAF" w:rsidRPr="00DD197F" w:rsidRDefault="005C3BAF" w:rsidP="00DD197F">
      <w:pPr>
        <w:pStyle w:val="1"/>
        <w:widowControl w:val="0"/>
        <w:spacing w:line="276" w:lineRule="auto"/>
        <w:jc w:val="both"/>
        <w:rPr>
          <w:rFonts w:ascii="Montserrat" w:hAnsi="Montserrat" w:cs="Arial"/>
          <w:b w:val="0"/>
          <w:color w:val="000000"/>
          <w:sz w:val="22"/>
          <w:szCs w:val="22"/>
        </w:rPr>
      </w:pPr>
    </w:p>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Punto de las bases 6.2                  Tipo de Documento</w:t>
      </w:r>
    </w:p>
    <w:p w:rsidR="005C3BAF" w:rsidRPr="00DD197F" w:rsidRDefault="005C3BAF" w:rsidP="00DD197F">
      <w:pPr>
        <w:widowControl w:val="0"/>
        <w:spacing w:line="276" w:lineRule="auto"/>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3BAF" w:rsidRPr="00DD197F" w:rsidTr="005C3BAF">
        <w:trPr>
          <w:trHeight w:val="513"/>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A</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Catálogo de Conceptos. </w:t>
            </w:r>
            <w:r w:rsidRPr="00DD197F">
              <w:rPr>
                <w:rFonts w:ascii="Montserrat" w:hAnsi="Montserrat" w:cs="Arial"/>
                <w:b/>
                <w:sz w:val="22"/>
                <w:szCs w:val="22"/>
              </w:rPr>
              <w:t>(anexo 8)</w:t>
            </w:r>
          </w:p>
        </w:tc>
      </w:tr>
      <w:tr w:rsidR="005C3BAF" w:rsidRPr="00DD197F" w:rsidTr="005C3BAF">
        <w:trPr>
          <w:trHeight w:val="513"/>
          <w:jc w:val="center"/>
        </w:trPr>
        <w:tc>
          <w:tcPr>
            <w:tcW w:w="719"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B</w:t>
            </w:r>
          </w:p>
        </w:tc>
        <w:tc>
          <w:tcPr>
            <w:tcW w:w="9001" w:type="dxa"/>
            <w:vAlign w:val="center"/>
          </w:tcPr>
          <w:p w:rsidR="005C3BAF" w:rsidRPr="00DD197F" w:rsidRDefault="005C3BAF" w:rsidP="00DD197F">
            <w:pPr>
              <w:widowControl w:val="0"/>
              <w:spacing w:line="276" w:lineRule="auto"/>
              <w:jc w:val="both"/>
              <w:rPr>
                <w:rFonts w:ascii="Montserrat" w:hAnsi="Montserrat" w:cs="Arial"/>
                <w:sz w:val="22"/>
                <w:szCs w:val="22"/>
              </w:rPr>
            </w:pPr>
            <w:r w:rsidRPr="00DD197F">
              <w:rPr>
                <w:rFonts w:ascii="Montserrat" w:hAnsi="Montserrat" w:cs="Arial"/>
                <w:sz w:val="22"/>
                <w:szCs w:val="22"/>
              </w:rPr>
              <w:t xml:space="preserve">Propuesta Económica. </w:t>
            </w:r>
            <w:r w:rsidRPr="00DD197F">
              <w:rPr>
                <w:rFonts w:ascii="Montserrat" w:hAnsi="Montserrat" w:cs="Arial"/>
                <w:b/>
                <w:sz w:val="22"/>
                <w:szCs w:val="22"/>
              </w:rPr>
              <w:t>(anexo 9)</w:t>
            </w:r>
          </w:p>
        </w:tc>
      </w:tr>
    </w:tbl>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widowControl w:val="0"/>
        <w:spacing w:line="276" w:lineRule="auto"/>
        <w:jc w:val="both"/>
        <w:rPr>
          <w:rFonts w:ascii="Montserrat" w:hAnsi="Montserrat" w:cs="Arial"/>
          <w:b/>
          <w:sz w:val="22"/>
          <w:szCs w:val="22"/>
        </w:rPr>
      </w:pPr>
    </w:p>
    <w:p w:rsidR="005C3BAF" w:rsidRPr="00DD197F" w:rsidRDefault="005C3BAF" w:rsidP="00DD197F">
      <w:pPr>
        <w:pStyle w:val="2"/>
        <w:widowControl w:val="0"/>
        <w:spacing w:line="276" w:lineRule="auto"/>
        <w:ind w:left="0"/>
        <w:rPr>
          <w:rFonts w:ascii="Montserrat" w:hAnsi="Montserrat" w:cs="Arial"/>
          <w:sz w:val="22"/>
          <w:szCs w:val="22"/>
        </w:rPr>
      </w:pP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NOMBRE Y FIRMA DEL LICITANTE</w:t>
      </w:r>
    </w:p>
    <w:p w:rsidR="005C3BAF" w:rsidRPr="00DD197F" w:rsidRDefault="005C3BAF" w:rsidP="00DD197F">
      <w:pPr>
        <w:pStyle w:val="Textoindependiente2"/>
        <w:widowControl w:val="0"/>
        <w:spacing w:line="276" w:lineRule="auto"/>
        <w:jc w:val="both"/>
        <w:rPr>
          <w:rFonts w:ascii="Montserrat" w:hAnsi="Montserrat" w:cs="Arial"/>
          <w:sz w:val="22"/>
          <w:szCs w:val="22"/>
        </w:rPr>
      </w:pPr>
      <w:r w:rsidRPr="00DD197F">
        <w:rPr>
          <w:rFonts w:ascii="Montserrat" w:hAnsi="Montserrat" w:cs="Arial"/>
          <w:sz w:val="22"/>
          <w:szCs w:val="22"/>
        </w:rPr>
        <w:t>O SU REPRESENTANTE LEGAL</w:t>
      </w:r>
    </w:p>
    <w:p w:rsidR="001F610B" w:rsidRPr="00DD197F" w:rsidRDefault="001F610B" w:rsidP="00DD197F">
      <w:pPr>
        <w:widowControl w:val="0"/>
        <w:spacing w:line="276" w:lineRule="auto"/>
        <w:jc w:val="both"/>
        <w:rPr>
          <w:rFonts w:ascii="Montserrat" w:hAnsi="Montserrat"/>
          <w:sz w:val="22"/>
          <w:szCs w:val="22"/>
        </w:rPr>
      </w:pPr>
    </w:p>
    <w:sectPr w:rsidR="001F610B" w:rsidRPr="00DD197F" w:rsidSect="005C3BAF">
      <w:headerReference w:type="default" r:id="rId11"/>
      <w:footerReference w:type="even" r:id="rId12"/>
      <w:footerReference w:type="default" r:id="rId13"/>
      <w:pgSz w:w="12240" w:h="15840" w:code="1"/>
      <w:pgMar w:top="1440" w:right="1440" w:bottom="1440" w:left="144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9FD" w:rsidRDefault="002959FD" w:rsidP="005C3BAF">
      <w:r>
        <w:separator/>
      </w:r>
    </w:p>
  </w:endnote>
  <w:endnote w:type="continuationSeparator" w:id="0">
    <w:p w:rsidR="002959FD" w:rsidRDefault="002959FD" w:rsidP="005C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59FD" w:rsidRDefault="002959FD" w:rsidP="005C3BA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959FD" w:rsidRDefault="002959F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59FD" w:rsidRDefault="002959FD" w:rsidP="005C3BAF">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4D54002" wp14:editId="6405770C">
              <wp:simplePos x="0" y="0"/>
              <wp:positionH relativeFrom="column">
                <wp:posOffset>-216535</wp:posOffset>
              </wp:positionH>
              <wp:positionV relativeFrom="paragraph">
                <wp:posOffset>19742</wp:posOffset>
              </wp:positionV>
              <wp:extent cx="6207826"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782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D83D6"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5pt,1.55pt" to="471.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" strokecolor="#6f2333" strokeweight="4.5pt">
              <v:stroke linestyle="thickThin"/>
            </v:line>
          </w:pict>
        </mc:Fallback>
      </mc:AlternateContent>
    </w:r>
  </w:p>
  <w:p w:rsidR="002959FD" w:rsidRPr="00850EBC" w:rsidRDefault="002959FD" w:rsidP="00850EBC">
    <w:pPr>
      <w:pStyle w:val="1"/>
      <w:jc w:val="both"/>
      <w:rPr>
        <w:rFonts w:ascii="Montserrat" w:hAnsi="Montserrat" w:cs="Tahoma"/>
        <w:b w:val="0"/>
        <w:bCs/>
        <w:iCs/>
        <w:sz w:val="16"/>
        <w:szCs w:val="16"/>
      </w:rPr>
    </w:pPr>
    <w:r w:rsidRPr="00850EBC">
      <w:rPr>
        <w:rFonts w:ascii="Montserrat" w:hAnsi="Montserrat" w:cs="Tahoma"/>
        <w:b w:val="0"/>
        <w:bCs/>
        <w:iCs/>
        <w:sz w:val="16"/>
        <w:szCs w:val="16"/>
      </w:rPr>
      <w:t>Bases para la Licitación Pública Regional Número</w:t>
    </w:r>
    <w:r w:rsidRPr="00850EBC">
      <w:rPr>
        <w:rFonts w:ascii="Montserrat" w:hAnsi="Montserrat" w:cs="Tahoma"/>
        <w:b w:val="0"/>
        <w:bCs/>
        <w:iCs/>
        <w:sz w:val="16"/>
        <w:szCs w:val="16"/>
        <w:lang w:val="es-MX"/>
      </w:rPr>
      <w:t xml:space="preserve"> OM-CESPM-164-2022</w:t>
    </w:r>
    <w:r w:rsidRPr="00850EBC">
      <w:rPr>
        <w:rFonts w:ascii="Montserrat" w:hAnsi="Montserrat" w:cs="Tahoma"/>
        <w:b w:val="0"/>
        <w:bCs/>
        <w:iCs/>
        <w:sz w:val="16"/>
        <w:szCs w:val="16"/>
        <w:lang w:val="es-MX"/>
      </w:rPr>
      <w:tab/>
    </w:r>
    <w:r w:rsidRPr="00850EBC">
      <w:rPr>
        <w:rFonts w:ascii="Montserrat" w:hAnsi="Montserrat" w:cs="Tahoma"/>
        <w:b w:val="0"/>
        <w:bCs/>
        <w:iCs/>
        <w:sz w:val="16"/>
        <w:szCs w:val="16"/>
        <w:lang w:val="es-MX"/>
      </w:rPr>
      <w:tab/>
    </w:r>
    <w:r w:rsidRPr="00850EBC">
      <w:rPr>
        <w:rFonts w:ascii="Montserrat" w:hAnsi="Montserrat" w:cs="Tahoma"/>
        <w:b w:val="0"/>
        <w:bCs/>
        <w:iCs/>
        <w:sz w:val="16"/>
        <w:szCs w:val="16"/>
        <w:lang w:val="es-MX"/>
      </w:rPr>
      <w:tab/>
    </w:r>
    <w:r w:rsidRPr="00850EBC">
      <w:rPr>
        <w:rFonts w:ascii="Montserrat" w:hAnsi="Montserrat" w:cs="Tahoma"/>
        <w:b w:val="0"/>
        <w:bCs/>
        <w:iCs/>
        <w:sz w:val="16"/>
        <w:szCs w:val="16"/>
        <w:lang w:val="es-MX"/>
      </w:rPr>
      <w:tab/>
    </w:r>
    <w:r w:rsidRPr="00850EBC">
      <w:rPr>
        <w:rStyle w:val="Nmerodepgina"/>
        <w:rFonts w:ascii="Montserrat" w:hAnsi="Montserrat" w:cs="Tahoma"/>
        <w:b w:val="0"/>
        <w:bCs/>
        <w:iCs/>
        <w:sz w:val="16"/>
        <w:szCs w:val="16"/>
        <w:lang w:val="es-MX"/>
      </w:rPr>
      <w:t>0</w:t>
    </w:r>
    <w:r w:rsidRPr="00850EBC">
      <w:rPr>
        <w:rStyle w:val="Nmerodepgina"/>
        <w:rFonts w:ascii="Montserrat" w:hAnsi="Montserrat" w:cs="Tahoma"/>
        <w:b w:val="0"/>
        <w:bCs/>
        <w:iCs/>
        <w:sz w:val="16"/>
        <w:szCs w:val="16"/>
      </w:rPr>
      <w:fldChar w:fldCharType="begin"/>
    </w:r>
    <w:r w:rsidRPr="00850EBC">
      <w:rPr>
        <w:rStyle w:val="Nmerodepgina"/>
        <w:rFonts w:ascii="Montserrat" w:hAnsi="Montserrat" w:cs="Tahoma"/>
        <w:b w:val="0"/>
        <w:bCs/>
        <w:iCs/>
        <w:sz w:val="16"/>
        <w:szCs w:val="16"/>
      </w:rPr>
      <w:instrText xml:space="preserve"> PAGE </w:instrText>
    </w:r>
    <w:r w:rsidRPr="00850EBC">
      <w:rPr>
        <w:rStyle w:val="Nmerodepgina"/>
        <w:rFonts w:ascii="Montserrat" w:hAnsi="Montserrat" w:cs="Tahoma"/>
        <w:b w:val="0"/>
        <w:bCs/>
        <w:iCs/>
        <w:sz w:val="16"/>
        <w:szCs w:val="16"/>
      </w:rPr>
      <w:fldChar w:fldCharType="separate"/>
    </w:r>
    <w:r w:rsidR="00DD197F">
      <w:rPr>
        <w:rStyle w:val="Nmerodepgina"/>
        <w:rFonts w:ascii="Montserrat" w:hAnsi="Montserrat" w:cs="Tahoma"/>
        <w:b w:val="0"/>
        <w:bCs/>
        <w:iCs/>
        <w:noProof/>
        <w:sz w:val="16"/>
        <w:szCs w:val="16"/>
      </w:rPr>
      <w:t>31</w:t>
    </w:r>
    <w:r w:rsidRPr="00850EBC">
      <w:rPr>
        <w:rStyle w:val="Nmerodepgina"/>
        <w:rFonts w:ascii="Montserrat" w:hAnsi="Montserrat" w:cs="Tahoma"/>
        <w:b w:val="0"/>
        <w:bCs/>
        <w:iCs/>
        <w:sz w:val="16"/>
        <w:szCs w:val="16"/>
      </w:rPr>
      <w:fldChar w:fldCharType="end"/>
    </w:r>
    <w:r w:rsidRPr="00850EBC">
      <w:rPr>
        <w:rStyle w:val="Nmerodepgina"/>
        <w:rFonts w:ascii="Montserrat" w:hAnsi="Montserrat" w:cs="Tahoma"/>
        <w:b w:val="0"/>
        <w:bCs/>
        <w:iCs/>
        <w:sz w:val="16"/>
        <w:szCs w:val="16"/>
      </w:rPr>
      <w:t xml:space="preserve">  DE  </w:t>
    </w:r>
    <w:r w:rsidRPr="00850EBC">
      <w:rPr>
        <w:rStyle w:val="Nmerodepgina"/>
        <w:rFonts w:ascii="Montserrat" w:hAnsi="Montserrat" w:cs="Tahoma"/>
        <w:b w:val="0"/>
        <w:bCs/>
        <w:iCs/>
        <w:sz w:val="16"/>
        <w:szCs w:val="16"/>
      </w:rPr>
      <w:fldChar w:fldCharType="begin"/>
    </w:r>
    <w:r w:rsidRPr="00850EBC">
      <w:rPr>
        <w:rStyle w:val="Nmerodepgina"/>
        <w:rFonts w:ascii="Montserrat" w:hAnsi="Montserrat" w:cs="Tahoma"/>
        <w:b w:val="0"/>
        <w:bCs/>
        <w:iCs/>
        <w:sz w:val="16"/>
        <w:szCs w:val="16"/>
      </w:rPr>
      <w:instrText xml:space="preserve"> NUMPAGES </w:instrText>
    </w:r>
    <w:r w:rsidRPr="00850EBC">
      <w:rPr>
        <w:rStyle w:val="Nmerodepgina"/>
        <w:rFonts w:ascii="Montserrat" w:hAnsi="Montserrat" w:cs="Tahoma"/>
        <w:b w:val="0"/>
        <w:bCs/>
        <w:iCs/>
        <w:sz w:val="16"/>
        <w:szCs w:val="16"/>
      </w:rPr>
      <w:fldChar w:fldCharType="separate"/>
    </w:r>
    <w:r w:rsidR="00DD197F">
      <w:rPr>
        <w:rStyle w:val="Nmerodepgina"/>
        <w:rFonts w:ascii="Montserrat" w:hAnsi="Montserrat" w:cs="Tahoma"/>
        <w:b w:val="0"/>
        <w:bCs/>
        <w:iCs/>
        <w:noProof/>
        <w:sz w:val="16"/>
        <w:szCs w:val="16"/>
      </w:rPr>
      <w:t>52</w:t>
    </w:r>
    <w:r w:rsidRPr="00850EBC">
      <w:rPr>
        <w:rStyle w:val="Nmerodepgina"/>
        <w:rFonts w:ascii="Montserrat" w:hAnsi="Montserrat" w:cs="Tahoma"/>
        <w:b w:val="0"/>
        <w:bCs/>
        <w:iCs/>
        <w:sz w:val="16"/>
        <w:szCs w:val="16"/>
      </w:rPr>
      <w:fldChar w:fldCharType="end"/>
    </w:r>
  </w:p>
  <w:p w:rsidR="002959FD" w:rsidRPr="00113CC4" w:rsidRDefault="002959FD" w:rsidP="005C3BAF">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9FD" w:rsidRDefault="002959FD" w:rsidP="005C3BAF">
      <w:r>
        <w:separator/>
      </w:r>
    </w:p>
  </w:footnote>
  <w:footnote w:type="continuationSeparator" w:id="0">
    <w:p w:rsidR="002959FD" w:rsidRDefault="002959FD" w:rsidP="005C3B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59FD" w:rsidRPr="00850EBC" w:rsidRDefault="002959FD" w:rsidP="005C3BAF">
    <w:pPr>
      <w:jc w:val="center"/>
      <w:rPr>
        <w:rFonts w:ascii="Montserrat" w:hAnsi="Montserrat" w:cs="Arial"/>
        <w:sz w:val="18"/>
        <w:szCs w:val="18"/>
      </w:rPr>
    </w:pPr>
    <w:r w:rsidRPr="00850EBC">
      <w:rPr>
        <w:rFonts w:ascii="Montserrat" w:hAnsi="Montserrat"/>
        <w:noProof/>
        <w:sz w:val="18"/>
        <w:szCs w:val="18"/>
        <w:lang w:val="es-MX" w:eastAsia="es-MX"/>
      </w:rPr>
      <w:drawing>
        <wp:anchor distT="0" distB="0" distL="114300" distR="114300" simplePos="0" relativeHeight="251660288" behindDoc="0" locked="0" layoutInCell="1" allowOverlap="1" wp14:anchorId="73BC6DF9" wp14:editId="1ED3CEFD">
          <wp:simplePos x="0" y="0"/>
          <wp:positionH relativeFrom="column">
            <wp:posOffset>5501005</wp:posOffset>
          </wp:positionH>
          <wp:positionV relativeFrom="paragraph">
            <wp:posOffset>-114935</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EBC">
      <w:rPr>
        <w:rFonts w:ascii="Montserrat" w:hAnsi="Montserrat"/>
        <w:noProof/>
        <w:sz w:val="18"/>
        <w:szCs w:val="18"/>
        <w:lang w:val="es-MX" w:eastAsia="es-MX"/>
      </w:rPr>
      <w:drawing>
        <wp:anchor distT="0" distB="0" distL="114300" distR="114300" simplePos="0" relativeHeight="251659264" behindDoc="0" locked="0" layoutInCell="1" allowOverlap="1" wp14:anchorId="73DFDC1F" wp14:editId="6E0C94FC">
          <wp:simplePos x="0" y="0"/>
          <wp:positionH relativeFrom="column">
            <wp:posOffset>-154305</wp:posOffset>
          </wp:positionH>
          <wp:positionV relativeFrom="paragraph">
            <wp:posOffset>-112395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EBC">
      <w:rPr>
        <w:rFonts w:ascii="Montserrat" w:hAnsi="Montserrat" w:cs="Arial"/>
        <w:sz w:val="18"/>
        <w:szCs w:val="18"/>
      </w:rPr>
      <w:t>GOBIERNO DEL ESTADO DE BAJA CALIFORNIA</w:t>
    </w:r>
  </w:p>
  <w:p w:rsidR="002959FD" w:rsidRPr="00850EBC" w:rsidRDefault="002959FD" w:rsidP="005C3BAF">
    <w:pPr>
      <w:jc w:val="center"/>
      <w:rPr>
        <w:rFonts w:ascii="Montserrat" w:hAnsi="Montserrat" w:cs="Arial"/>
        <w:sz w:val="18"/>
        <w:szCs w:val="18"/>
      </w:rPr>
    </w:pPr>
    <w:r w:rsidRPr="00850EBC">
      <w:rPr>
        <w:rFonts w:ascii="Montserrat" w:hAnsi="Montserrat" w:cs="Arial"/>
        <w:sz w:val="18"/>
        <w:szCs w:val="18"/>
      </w:rPr>
      <w:t xml:space="preserve">COMITÉ DE ADQUISICIONES, ARRENDAMIENTOS Y SERVICIOS </w:t>
    </w:r>
  </w:p>
  <w:p w:rsidR="002959FD" w:rsidRPr="000E6C34" w:rsidRDefault="002959FD" w:rsidP="005C3BAF">
    <w:pPr>
      <w:jc w:val="center"/>
      <w:rPr>
        <w:rFonts w:ascii="Arial" w:hAnsi="Arial" w:cs="Arial"/>
      </w:rPr>
    </w:pPr>
    <w:r w:rsidRPr="00850EBC">
      <w:rPr>
        <w:rFonts w:ascii="Montserrat" w:hAnsi="Montserrat" w:cs="Arial"/>
        <w:sz w:val="18"/>
        <w:szCs w:val="18"/>
      </w:rPr>
      <w:t>DE</w:t>
    </w:r>
    <w:r w:rsidR="00302496">
      <w:rPr>
        <w:rFonts w:ascii="Montserrat" w:hAnsi="Montserrat" w:cs="Arial"/>
        <w:sz w:val="18"/>
        <w:szCs w:val="18"/>
      </w:rPr>
      <w:t>L</w:t>
    </w:r>
    <w:r w:rsidRPr="00850EBC">
      <w:rPr>
        <w:rFonts w:ascii="Montserrat" w:hAnsi="Montserrat" w:cs="Arial"/>
        <w:sz w:val="18"/>
        <w:szCs w:val="18"/>
      </w:rPr>
      <w:t xml:space="preserve"> </w:t>
    </w:r>
    <w:r w:rsidR="00302496">
      <w:rPr>
        <w:rFonts w:ascii="Montserrat" w:hAnsi="Montserrat" w:cs="Arial"/>
        <w:sz w:val="18"/>
        <w:szCs w:val="18"/>
      </w:rPr>
      <w:t xml:space="preserve">PODER EJECUTIVO </w:t>
    </w:r>
    <w:r w:rsidRPr="00850EBC">
      <w:rPr>
        <w:rFonts w:ascii="Montserrat" w:hAnsi="Montserrat" w:cs="Arial"/>
        <w:sz w:val="18"/>
        <w:szCs w:val="18"/>
      </w:rPr>
      <w:t>DEL GOBIERNO DEL ESTADO DE BAJA CALIFORNIA</w:t>
    </w:r>
  </w:p>
  <w:p w:rsidR="002959FD" w:rsidRPr="00050FAB" w:rsidRDefault="002959FD" w:rsidP="005C3BAF">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6C081EB7" wp14:editId="0E8F5323">
              <wp:simplePos x="0" y="0"/>
              <wp:positionH relativeFrom="column">
                <wp:posOffset>-160020</wp:posOffset>
              </wp:positionH>
              <wp:positionV relativeFrom="paragraph">
                <wp:posOffset>187325</wp:posOffset>
              </wp:positionV>
              <wp:extent cx="6184265" cy="0"/>
              <wp:effectExtent l="0" t="19050" r="4508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426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E67EE9"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4.75pt" to="474.3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6Jw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" strokecolor="#6f2333" strokeweight="4.5pt">
              <v:stroke linestyle="thickThin"/>
            </v:line>
          </w:pict>
        </mc:Fallback>
      </mc:AlternateContent>
    </w:r>
  </w:p>
  <w:p w:rsidR="002959FD" w:rsidRPr="00C26DA5" w:rsidRDefault="002959FD" w:rsidP="005C3BAF">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28">
    <w:nsid w:val="73BE1FE4"/>
    <w:multiLevelType w:val="hybridMultilevel"/>
    <w:tmpl w:val="F8080996"/>
    <w:lvl w:ilvl="0" w:tplc="107E190A">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9">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7"/>
  </w:num>
  <w:num w:numId="2">
    <w:abstractNumId w:val="23"/>
  </w:num>
  <w:num w:numId="3">
    <w:abstractNumId w:val="19"/>
  </w:num>
  <w:num w:numId="4">
    <w:abstractNumId w:val="2"/>
  </w:num>
  <w:num w:numId="5">
    <w:abstractNumId w:val="13"/>
  </w:num>
  <w:num w:numId="6">
    <w:abstractNumId w:val="26"/>
  </w:num>
  <w:num w:numId="7">
    <w:abstractNumId w:val="9"/>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4"/>
  </w:num>
  <w:num w:numId="29">
    <w:abstractNumId w:val="8"/>
  </w:num>
  <w:num w:numId="30">
    <w:abstractNumId w:val="6"/>
  </w:num>
  <w:num w:numId="31">
    <w:abstractNumId w:val="29"/>
  </w:num>
  <w:num w:numId="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BAF"/>
    <w:rsid w:val="00043FA8"/>
    <w:rsid w:val="000457BC"/>
    <w:rsid w:val="00071030"/>
    <w:rsid w:val="001F610B"/>
    <w:rsid w:val="002959FD"/>
    <w:rsid w:val="00302496"/>
    <w:rsid w:val="005C3BAF"/>
    <w:rsid w:val="006A2CD8"/>
    <w:rsid w:val="00816D93"/>
    <w:rsid w:val="00850EBC"/>
    <w:rsid w:val="00B56153"/>
    <w:rsid w:val="00BD5047"/>
    <w:rsid w:val="00DD197F"/>
    <w:rsid w:val="00DF4D05"/>
    <w:rsid w:val="00DF5A91"/>
    <w:rsid w:val="00F5409D"/>
    <w:rsid w:val="00FB20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F90FD89B-7E25-477E-90A2-56136A26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BAF"/>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5C3BAF"/>
    <w:pPr>
      <w:spacing w:before="240"/>
      <w:outlineLvl w:val="0"/>
    </w:pPr>
    <w:rPr>
      <w:rFonts w:ascii="Arial" w:hAnsi="Arial"/>
      <w:b/>
      <w:sz w:val="24"/>
      <w:u w:val="single"/>
    </w:rPr>
  </w:style>
  <w:style w:type="paragraph" w:styleId="Ttulo2">
    <w:name w:val="heading 2"/>
    <w:basedOn w:val="Normal"/>
    <w:next w:val="Normal"/>
    <w:link w:val="Ttulo2Car"/>
    <w:qFormat/>
    <w:rsid w:val="005C3BAF"/>
    <w:pPr>
      <w:keepNext/>
      <w:jc w:val="center"/>
      <w:outlineLvl w:val="1"/>
    </w:pPr>
    <w:rPr>
      <w:rFonts w:ascii="Tahoma" w:hAnsi="Tahoma"/>
      <w:b/>
      <w:sz w:val="24"/>
    </w:rPr>
  </w:style>
  <w:style w:type="paragraph" w:styleId="Ttulo3">
    <w:name w:val="heading 3"/>
    <w:basedOn w:val="Normal"/>
    <w:next w:val="Normal"/>
    <w:link w:val="Ttulo3Car"/>
    <w:qFormat/>
    <w:rsid w:val="005C3BAF"/>
    <w:pPr>
      <w:keepNext/>
      <w:jc w:val="center"/>
      <w:outlineLvl w:val="2"/>
    </w:pPr>
    <w:rPr>
      <w:rFonts w:ascii="Tahoma" w:hAnsi="Tahoma"/>
      <w:b/>
      <w:sz w:val="28"/>
    </w:rPr>
  </w:style>
  <w:style w:type="paragraph" w:styleId="Ttulo4">
    <w:name w:val="heading 4"/>
    <w:basedOn w:val="Normal"/>
    <w:next w:val="Normal"/>
    <w:link w:val="Ttulo4Car"/>
    <w:qFormat/>
    <w:rsid w:val="005C3BAF"/>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C3BAF"/>
    <w:pPr>
      <w:keepNext/>
      <w:outlineLvl w:val="4"/>
    </w:pPr>
    <w:rPr>
      <w:rFonts w:ascii="Tahoma" w:hAnsi="Tahoma"/>
      <w:sz w:val="28"/>
    </w:rPr>
  </w:style>
  <w:style w:type="paragraph" w:styleId="Ttulo6">
    <w:name w:val="heading 6"/>
    <w:basedOn w:val="Normal"/>
    <w:next w:val="Normal"/>
    <w:link w:val="Ttulo6Car"/>
    <w:qFormat/>
    <w:rsid w:val="005C3BAF"/>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C3BAF"/>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C3BAF"/>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C3BA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C3BAF"/>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5C3BAF"/>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5C3BAF"/>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5C3BAF"/>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5C3BAF"/>
    <w:rPr>
      <w:rFonts w:ascii="Tahoma" w:eastAsia="MS Mincho" w:hAnsi="Tahoma" w:cs="Times New Roman"/>
      <w:sz w:val="28"/>
      <w:szCs w:val="20"/>
      <w:lang w:val="es-ES_tradnl"/>
    </w:rPr>
  </w:style>
  <w:style w:type="character" w:customStyle="1" w:styleId="Ttulo6Car">
    <w:name w:val="Título 6 Car"/>
    <w:basedOn w:val="Fuentedeprrafopredeter"/>
    <w:link w:val="Ttulo6"/>
    <w:rsid w:val="005C3BAF"/>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5C3BAF"/>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5C3BAF"/>
    <w:rPr>
      <w:rFonts w:ascii="Tahoma" w:eastAsia="MS Mincho" w:hAnsi="Tahoma" w:cs="Times New Roman"/>
      <w:sz w:val="24"/>
      <w:szCs w:val="20"/>
      <w:lang w:val="es-ES_tradnl"/>
    </w:rPr>
  </w:style>
  <w:style w:type="character" w:customStyle="1" w:styleId="Ttulo9Car">
    <w:name w:val="Título 9 Car"/>
    <w:basedOn w:val="Fuentedeprrafopredeter"/>
    <w:link w:val="Ttulo9"/>
    <w:rsid w:val="005C3BAF"/>
    <w:rPr>
      <w:rFonts w:ascii="Arial" w:eastAsia="MS Mincho" w:hAnsi="Arial" w:cs="Times New Roman"/>
      <w:b/>
      <w:sz w:val="72"/>
      <w:szCs w:val="20"/>
      <w:lang w:val="es-ES_tradnl"/>
    </w:rPr>
  </w:style>
  <w:style w:type="paragraph" w:styleId="Piedepgina">
    <w:name w:val="footer"/>
    <w:basedOn w:val="Normal"/>
    <w:link w:val="PiedepginaCar"/>
    <w:rsid w:val="005C3BAF"/>
    <w:pPr>
      <w:tabs>
        <w:tab w:val="center" w:pos="4320"/>
        <w:tab w:val="right" w:pos="8640"/>
      </w:tabs>
    </w:pPr>
  </w:style>
  <w:style w:type="character" w:customStyle="1" w:styleId="PiedepginaCar">
    <w:name w:val="Pie de página Car"/>
    <w:basedOn w:val="Fuentedeprrafopredeter"/>
    <w:link w:val="Piedepgina"/>
    <w:rsid w:val="005C3BAF"/>
    <w:rPr>
      <w:rFonts w:ascii="Times New Roman" w:eastAsia="MS Mincho" w:hAnsi="Times New Roman" w:cs="Times New Roman"/>
      <w:sz w:val="20"/>
      <w:szCs w:val="20"/>
      <w:lang w:val="es-ES_tradnl"/>
    </w:rPr>
  </w:style>
  <w:style w:type="paragraph" w:styleId="Encabezado">
    <w:name w:val="header"/>
    <w:basedOn w:val="Normal"/>
    <w:link w:val="EncabezadoCar"/>
    <w:rsid w:val="005C3BAF"/>
    <w:pPr>
      <w:tabs>
        <w:tab w:val="center" w:pos="4320"/>
        <w:tab w:val="right" w:pos="8640"/>
      </w:tabs>
    </w:pPr>
  </w:style>
  <w:style w:type="character" w:customStyle="1" w:styleId="EncabezadoCar">
    <w:name w:val="Encabezado Car"/>
    <w:basedOn w:val="Fuentedeprrafopredeter"/>
    <w:link w:val="Encabezado"/>
    <w:rsid w:val="005C3BAF"/>
    <w:rPr>
      <w:rFonts w:ascii="Times New Roman" w:eastAsia="MS Mincho" w:hAnsi="Times New Roman" w:cs="Times New Roman"/>
      <w:sz w:val="20"/>
      <w:szCs w:val="20"/>
      <w:lang w:val="es-ES_tradnl"/>
    </w:rPr>
  </w:style>
  <w:style w:type="paragraph" w:customStyle="1" w:styleId="1">
    <w:name w:val="1"/>
    <w:basedOn w:val="Normal"/>
    <w:rsid w:val="005C3BAF"/>
    <w:rPr>
      <w:rFonts w:ascii="AvantGarde" w:hAnsi="AvantGarde"/>
      <w:b/>
    </w:rPr>
  </w:style>
  <w:style w:type="paragraph" w:customStyle="1" w:styleId="2">
    <w:name w:val="2"/>
    <w:basedOn w:val="Normal"/>
    <w:link w:val="TtuloCar"/>
    <w:qFormat/>
    <w:rsid w:val="005C3BAF"/>
    <w:pPr>
      <w:ind w:left="864"/>
      <w:jc w:val="both"/>
    </w:pPr>
    <w:rPr>
      <w:rFonts w:ascii="AvantGarde" w:hAnsi="AvantGarde"/>
    </w:rPr>
  </w:style>
  <w:style w:type="paragraph" w:customStyle="1" w:styleId="3">
    <w:name w:val="3"/>
    <w:basedOn w:val="2"/>
    <w:uiPriority w:val="99"/>
    <w:rsid w:val="005C3BAF"/>
    <w:pPr>
      <w:ind w:left="1440" w:hanging="288"/>
    </w:pPr>
  </w:style>
  <w:style w:type="paragraph" w:customStyle="1" w:styleId="4">
    <w:name w:val="4"/>
    <w:basedOn w:val="1"/>
    <w:rsid w:val="005C3BAF"/>
    <w:pPr>
      <w:ind w:left="576" w:hanging="864"/>
    </w:pPr>
  </w:style>
  <w:style w:type="character" w:styleId="Nmerodepgina">
    <w:name w:val="page number"/>
    <w:basedOn w:val="Fuentedeprrafopredeter"/>
    <w:rsid w:val="005C3BAF"/>
  </w:style>
  <w:style w:type="character" w:styleId="Refdecomentario">
    <w:name w:val="annotation reference"/>
    <w:semiHidden/>
    <w:rsid w:val="005C3BAF"/>
    <w:rPr>
      <w:sz w:val="16"/>
    </w:rPr>
  </w:style>
  <w:style w:type="paragraph" w:styleId="Textocomentario">
    <w:name w:val="annotation text"/>
    <w:basedOn w:val="Normal"/>
    <w:link w:val="TextocomentarioCar"/>
    <w:semiHidden/>
    <w:rsid w:val="005C3BAF"/>
  </w:style>
  <w:style w:type="character" w:customStyle="1" w:styleId="TextocomentarioCar">
    <w:name w:val="Texto comentario Car"/>
    <w:basedOn w:val="Fuentedeprrafopredeter"/>
    <w:link w:val="Textocomentario"/>
    <w:semiHidden/>
    <w:rsid w:val="005C3BAF"/>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5C3BAF"/>
    <w:pPr>
      <w:jc w:val="center"/>
    </w:pPr>
    <w:rPr>
      <w:b/>
      <w:sz w:val="44"/>
    </w:rPr>
  </w:style>
  <w:style w:type="character" w:customStyle="1" w:styleId="TextoindependienteCar">
    <w:name w:val="Texto independiente Car"/>
    <w:basedOn w:val="Fuentedeprrafopredeter"/>
    <w:link w:val="Textoindependiente"/>
    <w:rsid w:val="005C3BAF"/>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5C3BAF"/>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5C3BAF"/>
    <w:rPr>
      <w:rFonts w:ascii="Arial" w:eastAsia="MS Mincho" w:hAnsi="Arial" w:cs="Times New Roman"/>
      <w:b/>
      <w:sz w:val="28"/>
      <w:szCs w:val="20"/>
      <w:lang w:val="es-ES_tradnl"/>
    </w:rPr>
  </w:style>
  <w:style w:type="paragraph" w:customStyle="1" w:styleId="5">
    <w:name w:val="5"/>
    <w:basedOn w:val="4"/>
    <w:rsid w:val="005C3BA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C3BAF"/>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5C3BAF"/>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5C3BAF"/>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5C3BAF"/>
    <w:rPr>
      <w:rFonts w:ascii="Tahoma" w:eastAsia="MS Mincho" w:hAnsi="Tahoma" w:cs="Times New Roman"/>
      <w:sz w:val="24"/>
      <w:szCs w:val="20"/>
      <w:lang w:val="es-ES_tradnl"/>
    </w:rPr>
  </w:style>
  <w:style w:type="paragraph" w:styleId="Textodebloque">
    <w:name w:val="Block Text"/>
    <w:basedOn w:val="Normal"/>
    <w:rsid w:val="005C3BAF"/>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C3BAF"/>
    <w:pPr>
      <w:jc w:val="center"/>
    </w:pPr>
  </w:style>
  <w:style w:type="character" w:customStyle="1" w:styleId="Textoindependiente2Car">
    <w:name w:val="Texto independiente 2 Car"/>
    <w:basedOn w:val="Fuentedeprrafopredeter"/>
    <w:link w:val="Textoindependiente2"/>
    <w:rsid w:val="005C3BAF"/>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5C3BAF"/>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5C3BAF"/>
    <w:pPr>
      <w:shd w:val="clear" w:color="auto" w:fill="000080"/>
    </w:pPr>
    <w:rPr>
      <w:rFonts w:ascii="Tahoma" w:hAnsi="Tahoma"/>
    </w:rPr>
  </w:style>
  <w:style w:type="paragraph" w:styleId="Textoindependiente3">
    <w:name w:val="Body Text 3"/>
    <w:basedOn w:val="Normal"/>
    <w:link w:val="Textoindependiente3Car"/>
    <w:rsid w:val="005C3BAF"/>
    <w:pPr>
      <w:jc w:val="both"/>
    </w:pPr>
    <w:rPr>
      <w:rFonts w:ascii="Tahoma" w:hAnsi="Tahoma"/>
      <w:sz w:val="32"/>
    </w:rPr>
  </w:style>
  <w:style w:type="character" w:customStyle="1" w:styleId="Textoindependiente3Car">
    <w:name w:val="Texto independiente 3 Car"/>
    <w:basedOn w:val="Fuentedeprrafopredeter"/>
    <w:link w:val="Textoindependiente3"/>
    <w:rsid w:val="005C3BAF"/>
    <w:rPr>
      <w:rFonts w:ascii="Tahoma" w:eastAsia="MS Mincho" w:hAnsi="Tahoma" w:cs="Times New Roman"/>
      <w:sz w:val="32"/>
      <w:szCs w:val="20"/>
      <w:lang w:val="es-ES_tradnl"/>
    </w:rPr>
  </w:style>
  <w:style w:type="character" w:styleId="Hipervnculo">
    <w:name w:val="Hyperlink"/>
    <w:uiPriority w:val="99"/>
    <w:rsid w:val="005C3BAF"/>
    <w:rPr>
      <w:color w:val="0000FF"/>
      <w:u w:val="single"/>
    </w:rPr>
  </w:style>
  <w:style w:type="paragraph" w:styleId="Puesto">
    <w:name w:val="Title"/>
    <w:basedOn w:val="Normal"/>
    <w:link w:val="PuestoCar"/>
    <w:qFormat/>
    <w:rsid w:val="005C3BAF"/>
    <w:pPr>
      <w:jc w:val="center"/>
    </w:pPr>
    <w:rPr>
      <w:b/>
      <w:sz w:val="36"/>
    </w:rPr>
  </w:style>
  <w:style w:type="character" w:customStyle="1" w:styleId="PuestoCar">
    <w:name w:val="Puesto Car"/>
    <w:basedOn w:val="Fuentedeprrafopredeter"/>
    <w:link w:val="Puesto"/>
    <w:rsid w:val="005C3BAF"/>
    <w:rPr>
      <w:rFonts w:ascii="Times New Roman" w:eastAsia="MS Mincho" w:hAnsi="Times New Roman" w:cs="Times New Roman"/>
      <w:b/>
      <w:sz w:val="36"/>
      <w:szCs w:val="20"/>
      <w:lang w:val="es-ES_tradnl"/>
    </w:rPr>
  </w:style>
  <w:style w:type="paragraph" w:styleId="Subttulo">
    <w:name w:val="Subtitle"/>
    <w:basedOn w:val="Normal"/>
    <w:link w:val="SubttuloCar"/>
    <w:qFormat/>
    <w:rsid w:val="005C3BAF"/>
    <w:pPr>
      <w:jc w:val="both"/>
    </w:pPr>
    <w:rPr>
      <w:rFonts w:ascii="Tahoma" w:hAnsi="Tahoma" w:cs="Tahoma"/>
      <w:b/>
    </w:rPr>
  </w:style>
  <w:style w:type="character" w:customStyle="1" w:styleId="SubttuloCar">
    <w:name w:val="Subtítulo Car"/>
    <w:basedOn w:val="Fuentedeprrafopredeter"/>
    <w:link w:val="Subttulo"/>
    <w:rsid w:val="005C3BAF"/>
    <w:rPr>
      <w:rFonts w:ascii="Tahoma" w:eastAsia="MS Mincho" w:hAnsi="Tahoma" w:cs="Tahoma"/>
      <w:b/>
      <w:sz w:val="20"/>
      <w:szCs w:val="20"/>
      <w:lang w:val="es-ES_tradnl"/>
    </w:rPr>
  </w:style>
  <w:style w:type="paragraph" w:customStyle="1" w:styleId="xl57">
    <w:name w:val="xl57"/>
    <w:basedOn w:val="Normal"/>
    <w:rsid w:val="005C3BA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C3BA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5C3BAF"/>
    <w:rPr>
      <w:color w:val="800080"/>
      <w:u w:val="single"/>
    </w:rPr>
  </w:style>
  <w:style w:type="paragraph" w:styleId="Textosinformato">
    <w:name w:val="Plain Text"/>
    <w:basedOn w:val="Normal"/>
    <w:link w:val="TextosinformatoCar"/>
    <w:rsid w:val="005C3BAF"/>
    <w:rPr>
      <w:rFonts w:ascii="Courier New" w:hAnsi="Courier New" w:cs="Courier New"/>
    </w:rPr>
  </w:style>
  <w:style w:type="character" w:customStyle="1" w:styleId="TextosinformatoCar">
    <w:name w:val="Texto sin formato Car"/>
    <w:basedOn w:val="Fuentedeprrafopredeter"/>
    <w:link w:val="Textosinformato"/>
    <w:rsid w:val="005C3BAF"/>
    <w:rPr>
      <w:rFonts w:ascii="Courier New" w:eastAsia="MS Mincho" w:hAnsi="Courier New" w:cs="Courier New"/>
      <w:sz w:val="20"/>
      <w:szCs w:val="20"/>
      <w:lang w:val="es-ES_tradnl"/>
    </w:rPr>
  </w:style>
  <w:style w:type="paragraph" w:customStyle="1" w:styleId="xl24">
    <w:name w:val="xl24"/>
    <w:basedOn w:val="Normal"/>
    <w:rsid w:val="005C3BA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C3BA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C3BA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C3BA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C3BA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C3BA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C3BA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C3BA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C3BA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C3BA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C3BA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C3BA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C3BA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C3BA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C3BA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C3BA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C3BA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C3BA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C3BA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C3BA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C3BAF"/>
    <w:pPr>
      <w:overflowPunct w:val="0"/>
      <w:autoSpaceDE w:val="0"/>
      <w:autoSpaceDN w:val="0"/>
      <w:adjustRightInd w:val="0"/>
      <w:ind w:left="1627"/>
      <w:textAlignment w:val="baseline"/>
    </w:pPr>
    <w:rPr>
      <w:lang w:val="en-US"/>
    </w:rPr>
  </w:style>
  <w:style w:type="paragraph" w:customStyle="1" w:styleId="xl44">
    <w:name w:val="xl44"/>
    <w:basedOn w:val="Normal"/>
    <w:rsid w:val="005C3BA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C3BA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C3BA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C3BA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C3BA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C3BA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C3BA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C3BA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C3BA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C3BA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C3BA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C3BA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C3BA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C3BA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C3BA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C3BA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C3BA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C3BA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C3BA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C3BA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C3BA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C3BA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C3BA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C3BA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C3BA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C3BA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C3BA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C3BA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C3BA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C3BA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C3BA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C3BA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C3BA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C3BA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C3BA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C3BA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C3BA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C3BA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C3BA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C3BA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C3BA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C3BA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C3BA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C3BA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C3BA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C3BA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C3BA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C3BA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5C3BAF"/>
    <w:rPr>
      <w:rFonts w:ascii="Arial" w:hAnsi="Arial" w:cs="Arial"/>
      <w:b/>
      <w:bCs/>
      <w:szCs w:val="24"/>
      <w:lang w:val="es-MX"/>
    </w:rPr>
  </w:style>
  <w:style w:type="character" w:customStyle="1" w:styleId="AsuntodelcomentarioCar">
    <w:name w:val="Asunto del comentario Car"/>
    <w:basedOn w:val="TextocomentarioCar"/>
    <w:link w:val="Asuntodelcomentario"/>
    <w:semiHidden/>
    <w:rsid w:val="005C3BAF"/>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semiHidden/>
    <w:rsid w:val="005C3BAF"/>
    <w:rPr>
      <w:b/>
      <w:bCs/>
    </w:rPr>
  </w:style>
  <w:style w:type="character" w:customStyle="1" w:styleId="TextodegloboCar">
    <w:name w:val="Texto de globo Car"/>
    <w:basedOn w:val="Fuentedeprrafopredeter"/>
    <w:link w:val="Textodeglobo"/>
    <w:semiHidden/>
    <w:rsid w:val="005C3BAF"/>
    <w:rPr>
      <w:rFonts w:ascii="Tahoma" w:eastAsia="MS Mincho" w:hAnsi="Tahoma" w:cs="Tahoma"/>
      <w:sz w:val="16"/>
      <w:szCs w:val="16"/>
      <w:lang w:val="es-ES_tradnl"/>
    </w:rPr>
  </w:style>
  <w:style w:type="paragraph" w:styleId="Textodeglobo">
    <w:name w:val="Balloon Text"/>
    <w:basedOn w:val="Normal"/>
    <w:link w:val="TextodegloboCar"/>
    <w:semiHidden/>
    <w:rsid w:val="005C3BAF"/>
    <w:rPr>
      <w:rFonts w:ascii="Tahoma" w:hAnsi="Tahoma" w:cs="Tahoma"/>
      <w:sz w:val="16"/>
      <w:szCs w:val="16"/>
    </w:rPr>
  </w:style>
  <w:style w:type="paragraph" w:customStyle="1" w:styleId="yiv1672127392msonormal">
    <w:name w:val="yiv1672127392msonormal"/>
    <w:basedOn w:val="Normal"/>
    <w:rsid w:val="005C3BAF"/>
    <w:pPr>
      <w:spacing w:before="100" w:beforeAutospacing="1" w:after="100" w:afterAutospacing="1"/>
    </w:pPr>
    <w:rPr>
      <w:rFonts w:eastAsia="SimSun"/>
      <w:sz w:val="24"/>
      <w:szCs w:val="24"/>
      <w:lang w:val="es-MX" w:eastAsia="zh-CN"/>
    </w:rPr>
  </w:style>
  <w:style w:type="paragraph" w:customStyle="1" w:styleId="Car">
    <w:name w:val="Car"/>
    <w:basedOn w:val="Normal"/>
    <w:rsid w:val="005C3BAF"/>
    <w:pPr>
      <w:spacing w:after="160" w:line="240" w:lineRule="exact"/>
    </w:pPr>
    <w:rPr>
      <w:rFonts w:ascii="Verdana" w:eastAsia="Times New Roman" w:hAnsi="Verdana"/>
      <w:lang w:val="en-US"/>
    </w:rPr>
  </w:style>
  <w:style w:type="paragraph" w:styleId="Prrafodelista">
    <w:name w:val="List Paragraph"/>
    <w:basedOn w:val="Normal"/>
    <w:uiPriority w:val="34"/>
    <w:qFormat/>
    <w:rsid w:val="005C3BAF"/>
    <w:pPr>
      <w:ind w:left="708"/>
    </w:pPr>
  </w:style>
  <w:style w:type="paragraph" w:customStyle="1" w:styleId="font5">
    <w:name w:val="font5"/>
    <w:basedOn w:val="Normal"/>
    <w:rsid w:val="005C3BAF"/>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5C3BAF"/>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5C3BA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5C3BAF"/>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5C3BA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5C3BA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5C3BAF"/>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5C3BAF"/>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5C3BAF"/>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5C3BAF"/>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5C3BAF"/>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5C3BAF"/>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5C3BAF"/>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5C3BAF"/>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5C3BAF"/>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5C3BAF"/>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5C3BAF"/>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5C3BA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5C3BAF"/>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5C3BAF"/>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5C3BAF"/>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5C3BAF"/>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5C3BAF"/>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5C3BAF"/>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5C3BAF"/>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5C3BAF"/>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5C3BA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5C3BAF"/>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5C3BA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5C3BAF"/>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5C3BA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5C3BAF"/>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5C3BAF"/>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5C3BA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5C3BA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5C3BA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5C3BA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5C3BAF"/>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5C3BA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5C3BA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5C3BAF"/>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5C3BAF"/>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5C3BAF"/>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5C3BA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5C3BAF"/>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5C3BAF"/>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5C3BAF"/>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5C3BAF"/>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5C3BAF"/>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5C3BAF"/>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5C3BAF"/>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5C3BAF"/>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5C3BAF"/>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5C3BA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5C3BAF"/>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5C3BAF"/>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5C3BAF"/>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5C3BA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5C3BAF"/>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5C3BAF"/>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5C3BAF"/>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5C3BA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5C3BAF"/>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5C3BA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5C3BAF"/>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5C3BAF"/>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5C3BAF"/>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5C3BAF"/>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5C3BAF"/>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5C3BAF"/>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5C3BAF"/>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5C3BAF"/>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TtuloCar">
    <w:name w:val="Título Car"/>
    <w:link w:val="2"/>
    <w:rsid w:val="00071030"/>
    <w:rPr>
      <w:rFonts w:ascii="AvantGarde" w:eastAsia="MS Mincho" w:hAnsi="AvantGarde" w:cs="Times New Roman"/>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516</TotalTime>
  <Pages>52</Pages>
  <Words>14712</Words>
  <Characters>80922</Characters>
  <Application>Microsoft Office Word</Application>
  <DocSecurity>0</DocSecurity>
  <Lines>674</Lines>
  <Paragraphs>190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6</cp:revision>
  <dcterms:created xsi:type="dcterms:W3CDTF">2022-08-19T17:09:00Z</dcterms:created>
  <dcterms:modified xsi:type="dcterms:W3CDTF">2022-09-07T20:56:00Z</dcterms:modified>
</cp:coreProperties>
</file>